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2B63E6C5" w:rsidR="0047783A" w:rsidRPr="00224CA8" w:rsidRDefault="0047783A" w:rsidP="00D45256">
      <w:pPr>
        <w:pStyle w:val="Subtitle"/>
        <w:spacing w:after="240"/>
        <w:rPr>
          <w:rFonts w:ascii="Times New Roman" w:hAnsi="Times New Roman"/>
          <w:szCs w:val="28"/>
          <w:lang w:val="en-US"/>
        </w:rPr>
      </w:pPr>
      <w:r w:rsidRPr="00E82463">
        <w:rPr>
          <w:rFonts w:ascii="Times New Roman" w:hAnsi="Times New Roman"/>
          <w:szCs w:val="28"/>
          <w:lang w:val="en-GB"/>
        </w:rPr>
        <w:t xml:space="preserve">PUBLICATION REF.: </w:t>
      </w:r>
      <w:r w:rsidR="00224CA8" w:rsidRPr="00224CA8">
        <w:rPr>
          <w:rFonts w:ascii="Times New Roman" w:hAnsi="Times New Roman"/>
          <w:szCs w:val="28"/>
          <w:lang w:val="en-GB"/>
        </w:rPr>
        <w:t>G4G - 24258 - 0</w:t>
      </w:r>
      <w:r w:rsidR="00224CA8">
        <w:rPr>
          <w:rFonts w:ascii="Times New Roman" w:hAnsi="Times New Roman"/>
          <w:szCs w:val="28"/>
          <w:lang w:val="en-US"/>
        </w:rPr>
        <w:t>4</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1BC962CB" w:rsidR="00C7322E" w:rsidRPr="00224CA8" w:rsidRDefault="00C7322E" w:rsidP="00D45256">
      <w:pPr>
        <w:spacing w:before="0"/>
        <w:ind w:left="709" w:hanging="142"/>
        <w:jc w:val="both"/>
      </w:pPr>
      <w:r w:rsidRPr="00224CA8">
        <w:rPr>
          <w:rFonts w:ascii="Times New Roman" w:hAnsi="Times New Roman"/>
          <w:sz w:val="22"/>
        </w:rPr>
        <w:t xml:space="preserve">the supply, delivery, unloading, siting and installation, commissioning, </w:t>
      </w:r>
      <w:r w:rsidR="00224CA8" w:rsidRPr="00224CA8">
        <w:rPr>
          <w:rFonts w:ascii="Times New Roman" w:hAnsi="Times New Roman"/>
          <w:sz w:val="22"/>
        </w:rPr>
        <w:t xml:space="preserve">maintenance and </w:t>
      </w:r>
      <w:r w:rsidRPr="00224CA8">
        <w:rPr>
          <w:rFonts w:ascii="Times New Roman" w:hAnsi="Times New Roman"/>
          <w:sz w:val="22"/>
        </w:rPr>
        <w:t>after-sales service</w:t>
      </w:r>
      <w:r w:rsidR="00224CA8" w:rsidRPr="00224CA8">
        <w:rPr>
          <w:rFonts w:ascii="Times New Roman" w:hAnsi="Times New Roman"/>
          <w:sz w:val="22"/>
        </w:rPr>
        <w:t xml:space="preserve"> </w:t>
      </w:r>
      <w:r w:rsidRPr="00224CA8">
        <w:rPr>
          <w:rFonts w:ascii="Times New Roman" w:hAnsi="Times New Roman"/>
          <w:sz w:val="22"/>
        </w:rPr>
        <w:t>of the following supplies:</w:t>
      </w:r>
    </w:p>
    <w:tbl>
      <w:tblPr>
        <w:tblW w:w="9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55"/>
        <w:gridCol w:w="6484"/>
        <w:gridCol w:w="1981"/>
      </w:tblGrid>
      <w:tr w:rsidR="00224CA8" w:rsidRPr="00224CA8" w14:paraId="0A8052A7" w14:textId="77777777" w:rsidTr="00224CA8">
        <w:tc>
          <w:tcPr>
            <w:tcW w:w="655" w:type="dxa"/>
            <w:tcBorders>
              <w:top w:val="single" w:sz="4" w:space="0" w:color="000000"/>
              <w:left w:val="single" w:sz="4" w:space="0" w:color="000000"/>
              <w:bottom w:val="single" w:sz="4" w:space="0" w:color="000000"/>
              <w:right w:val="single" w:sz="4" w:space="0" w:color="000000"/>
            </w:tcBorders>
            <w:shd w:val="clear" w:color="auto" w:fill="D9D9D9"/>
            <w:hideMark/>
          </w:tcPr>
          <w:p w14:paraId="42ED5BC4" w14:textId="5154B958" w:rsidR="00224CA8" w:rsidRPr="00224CA8" w:rsidRDefault="00814743" w:rsidP="00814743">
            <w:pPr>
              <w:spacing w:before="0"/>
              <w:jc w:val="both"/>
              <w:rPr>
                <w:rFonts w:ascii="Times New Roman" w:hAnsi="Times New Roman"/>
                <w:b/>
                <w:sz w:val="22"/>
                <w:highlight w:val="yellow"/>
              </w:rPr>
            </w:pPr>
            <w:r w:rsidRPr="00814743">
              <w:rPr>
                <w:rFonts w:ascii="Times New Roman" w:hAnsi="Times New Roman"/>
                <w:b/>
                <w:sz w:val="22"/>
              </w:rPr>
              <w:t>N</w:t>
            </w:r>
            <w:r w:rsidR="00224CA8" w:rsidRPr="00814743">
              <w:rPr>
                <w:rFonts w:ascii="Times New Roman" w:hAnsi="Times New Roman"/>
                <w:b/>
                <w:sz w:val="22"/>
              </w:rPr>
              <w:t>o.</w:t>
            </w:r>
          </w:p>
        </w:tc>
        <w:tc>
          <w:tcPr>
            <w:tcW w:w="648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6E63FBA" w14:textId="77777777" w:rsidR="00224CA8" w:rsidRPr="00224CA8" w:rsidRDefault="00224CA8" w:rsidP="00814743">
            <w:pPr>
              <w:spacing w:before="0"/>
              <w:ind w:left="50"/>
              <w:jc w:val="center"/>
              <w:rPr>
                <w:rFonts w:ascii="Times New Roman" w:hAnsi="Times New Roman"/>
                <w:b/>
                <w:sz w:val="22"/>
              </w:rPr>
            </w:pPr>
            <w:r w:rsidRPr="00224CA8">
              <w:rPr>
                <w:rFonts w:ascii="Times New Roman" w:hAnsi="Times New Roman"/>
                <w:b/>
                <w:sz w:val="22"/>
              </w:rPr>
              <w:t>Item (s)</w:t>
            </w:r>
          </w:p>
        </w:tc>
        <w:tc>
          <w:tcPr>
            <w:tcW w:w="198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A278E05" w14:textId="77777777" w:rsidR="00224CA8" w:rsidRPr="00224CA8" w:rsidRDefault="00224CA8" w:rsidP="00814743">
            <w:pPr>
              <w:spacing w:before="0"/>
              <w:ind w:left="50"/>
              <w:jc w:val="center"/>
              <w:rPr>
                <w:rFonts w:ascii="Times New Roman" w:hAnsi="Times New Roman"/>
                <w:b/>
                <w:sz w:val="22"/>
              </w:rPr>
            </w:pPr>
            <w:r w:rsidRPr="00224CA8">
              <w:rPr>
                <w:rFonts w:ascii="Times New Roman" w:hAnsi="Times New Roman"/>
                <w:b/>
                <w:sz w:val="22"/>
              </w:rPr>
              <w:t>Quantity</w:t>
            </w:r>
          </w:p>
        </w:tc>
      </w:tr>
      <w:tr w:rsidR="00224CA8" w:rsidRPr="00224CA8" w14:paraId="16C1329B" w14:textId="77777777" w:rsidTr="00224CA8">
        <w:tc>
          <w:tcPr>
            <w:tcW w:w="655" w:type="dxa"/>
            <w:tcBorders>
              <w:top w:val="single" w:sz="4" w:space="0" w:color="000000"/>
              <w:left w:val="single" w:sz="4" w:space="0" w:color="000000"/>
              <w:bottom w:val="single" w:sz="4" w:space="0" w:color="000000"/>
              <w:right w:val="single" w:sz="4" w:space="0" w:color="000000"/>
            </w:tcBorders>
          </w:tcPr>
          <w:p w14:paraId="52EAEC48" w14:textId="3F308559" w:rsidR="00224CA8" w:rsidRPr="00224CA8" w:rsidRDefault="00224CA8" w:rsidP="00224CA8">
            <w:pPr>
              <w:spacing w:before="0"/>
              <w:jc w:val="both"/>
              <w:rPr>
                <w:rFonts w:ascii="Times New Roman" w:hAnsi="Times New Roman"/>
                <w:b/>
                <w:sz w:val="22"/>
              </w:rPr>
            </w:pPr>
            <w:r w:rsidRPr="00224CA8">
              <w:rPr>
                <w:rFonts w:ascii="Times New Roman" w:hAnsi="Times New Roman"/>
                <w:b/>
                <w:sz w:val="22"/>
              </w:rPr>
              <w:t>1</w:t>
            </w:r>
          </w:p>
        </w:tc>
        <w:tc>
          <w:tcPr>
            <w:tcW w:w="6484" w:type="dxa"/>
            <w:tcBorders>
              <w:top w:val="single" w:sz="4" w:space="0" w:color="000000"/>
              <w:left w:val="single" w:sz="4" w:space="0" w:color="000000"/>
              <w:bottom w:val="single" w:sz="4" w:space="0" w:color="000000"/>
              <w:right w:val="single" w:sz="4" w:space="0" w:color="000000"/>
            </w:tcBorders>
            <w:vAlign w:val="center"/>
          </w:tcPr>
          <w:p w14:paraId="1977597B" w14:textId="11905D3F" w:rsidR="00224CA8" w:rsidRPr="00224CA8" w:rsidRDefault="00CC506E" w:rsidP="00224CA8">
            <w:pPr>
              <w:spacing w:before="0"/>
              <w:ind w:left="567"/>
              <w:rPr>
                <w:rFonts w:ascii="Times New Roman" w:hAnsi="Times New Roman"/>
                <w:b/>
                <w:sz w:val="22"/>
              </w:rPr>
            </w:pPr>
            <w:r w:rsidRPr="00CC506E">
              <w:rPr>
                <w:rFonts w:ascii="Times New Roman" w:hAnsi="Times New Roman"/>
                <w:b/>
                <w:bCs/>
                <w:sz w:val="22"/>
              </w:rPr>
              <w:t xml:space="preserve">Fast DC Chargers in Municipality of </w:t>
            </w:r>
            <w:proofErr w:type="spellStart"/>
            <w:r w:rsidRPr="00CC506E">
              <w:rPr>
                <w:rFonts w:ascii="Times New Roman" w:hAnsi="Times New Roman"/>
                <w:b/>
                <w:bCs/>
                <w:sz w:val="22"/>
              </w:rPr>
              <w:t>Strumica</w:t>
            </w:r>
            <w:proofErr w:type="spellEnd"/>
            <w:r w:rsidRPr="00CC506E">
              <w:rPr>
                <w:rFonts w:ascii="Times New Roman" w:hAnsi="Times New Roman"/>
                <w:b/>
                <w:bCs/>
                <w:sz w:val="22"/>
              </w:rPr>
              <w:t xml:space="preserve">, </w:t>
            </w:r>
            <w:proofErr w:type="spellStart"/>
            <w:r w:rsidRPr="00CC506E">
              <w:rPr>
                <w:rFonts w:ascii="Times New Roman" w:hAnsi="Times New Roman"/>
                <w:b/>
                <w:bCs/>
                <w:sz w:val="22"/>
              </w:rPr>
              <w:t>Radovish</w:t>
            </w:r>
            <w:proofErr w:type="spellEnd"/>
            <w:r w:rsidRPr="00CC506E">
              <w:rPr>
                <w:rFonts w:ascii="Times New Roman" w:hAnsi="Times New Roman"/>
                <w:b/>
                <w:bCs/>
                <w:sz w:val="22"/>
              </w:rPr>
              <w:t xml:space="preserve">, Novo Selo, </w:t>
            </w:r>
            <w:proofErr w:type="spellStart"/>
            <w:r w:rsidRPr="00CC506E">
              <w:rPr>
                <w:rFonts w:ascii="Times New Roman" w:hAnsi="Times New Roman"/>
                <w:b/>
                <w:bCs/>
                <w:sz w:val="22"/>
              </w:rPr>
              <w:t>Gevgelija</w:t>
            </w:r>
            <w:proofErr w:type="spellEnd"/>
            <w:r w:rsidRPr="00CC506E">
              <w:rPr>
                <w:rFonts w:ascii="Times New Roman" w:hAnsi="Times New Roman"/>
                <w:b/>
                <w:bCs/>
                <w:sz w:val="22"/>
              </w:rPr>
              <w:t xml:space="preserve">, </w:t>
            </w:r>
            <w:proofErr w:type="spellStart"/>
            <w:r w:rsidRPr="00CC506E">
              <w:rPr>
                <w:rFonts w:ascii="Times New Roman" w:hAnsi="Times New Roman"/>
                <w:b/>
                <w:bCs/>
                <w:sz w:val="22"/>
              </w:rPr>
              <w:t>Dojran</w:t>
            </w:r>
            <w:proofErr w:type="spellEnd"/>
            <w:r w:rsidRPr="00CC506E">
              <w:rPr>
                <w:rFonts w:ascii="Times New Roman" w:hAnsi="Times New Roman"/>
                <w:b/>
                <w:bCs/>
                <w:sz w:val="22"/>
              </w:rPr>
              <w:t xml:space="preserve"> and </w:t>
            </w:r>
            <w:proofErr w:type="spellStart"/>
            <w:r w:rsidRPr="00CC506E">
              <w:rPr>
                <w:rFonts w:ascii="Times New Roman" w:hAnsi="Times New Roman"/>
                <w:b/>
                <w:bCs/>
                <w:sz w:val="22"/>
              </w:rPr>
              <w:t>Valandovo</w:t>
            </w:r>
            <w:proofErr w:type="spellEnd"/>
          </w:p>
        </w:tc>
        <w:tc>
          <w:tcPr>
            <w:tcW w:w="1981" w:type="dxa"/>
            <w:tcBorders>
              <w:top w:val="single" w:sz="4" w:space="0" w:color="000000"/>
              <w:left w:val="single" w:sz="4" w:space="0" w:color="000000"/>
              <w:bottom w:val="single" w:sz="4" w:space="0" w:color="000000"/>
              <w:right w:val="single" w:sz="4" w:space="0" w:color="000000"/>
            </w:tcBorders>
            <w:vAlign w:val="center"/>
          </w:tcPr>
          <w:p w14:paraId="12B07690" w14:textId="6D1D1A2C" w:rsidR="00224CA8" w:rsidRPr="00224CA8" w:rsidRDefault="00814743" w:rsidP="00814743">
            <w:pPr>
              <w:spacing w:before="0"/>
              <w:jc w:val="center"/>
              <w:rPr>
                <w:rFonts w:ascii="Times New Roman" w:hAnsi="Times New Roman"/>
                <w:b/>
                <w:sz w:val="22"/>
              </w:rPr>
            </w:pPr>
            <w:r>
              <w:rPr>
                <w:rFonts w:ascii="Times New Roman" w:hAnsi="Times New Roman"/>
                <w:b/>
                <w:sz w:val="22"/>
              </w:rPr>
              <w:t>6</w:t>
            </w:r>
          </w:p>
        </w:tc>
      </w:tr>
    </w:tbl>
    <w:p w14:paraId="61579ED4" w14:textId="77777777" w:rsidR="00814743" w:rsidRDefault="00814743" w:rsidP="00D45256">
      <w:pPr>
        <w:spacing w:before="0"/>
        <w:ind w:left="567"/>
        <w:jc w:val="both"/>
        <w:rPr>
          <w:rFonts w:ascii="Times New Roman" w:hAnsi="Times New Roman"/>
          <w:sz w:val="22"/>
        </w:rPr>
      </w:pPr>
    </w:p>
    <w:p w14:paraId="0086F5CD" w14:textId="1EB4A727" w:rsidR="0047783A" w:rsidRPr="00E82463" w:rsidRDefault="0047783A" w:rsidP="00D45256">
      <w:pPr>
        <w:spacing w:before="0"/>
        <w:ind w:left="567"/>
        <w:jc w:val="both"/>
        <w:rPr>
          <w:rFonts w:ascii="Times New Roman" w:hAnsi="Times New Roman"/>
          <w:sz w:val="22"/>
        </w:rPr>
      </w:pPr>
      <w:r w:rsidRPr="00224CA8">
        <w:rPr>
          <w:rFonts w:ascii="Times New Roman" w:hAnsi="Times New Roman"/>
          <w:sz w:val="22"/>
        </w:rPr>
        <w:t>at</w:t>
      </w:r>
      <w:r w:rsidR="00DA4D57" w:rsidRPr="00224CA8">
        <w:rPr>
          <w:rFonts w:ascii="Times New Roman" w:hAnsi="Times New Roman"/>
          <w:sz w:val="22"/>
        </w:rPr>
        <w:t xml:space="preserve"> </w:t>
      </w:r>
      <w:r w:rsidRPr="00224CA8">
        <w:rPr>
          <w:rFonts w:ascii="Times New Roman" w:hAnsi="Times New Roman"/>
          <w:sz w:val="22"/>
        </w:rPr>
        <w:t>the place(s) where supplies are to be delivered</w:t>
      </w:r>
      <w:r w:rsidR="00224CA8" w:rsidRPr="00224CA8">
        <w:rPr>
          <w:rFonts w:ascii="Times New Roman" w:hAnsi="Times New Roman"/>
          <w:sz w:val="22"/>
        </w:rPr>
        <w:t xml:space="preserve"> </w:t>
      </w:r>
      <w:r w:rsidR="00CF63C2" w:rsidRPr="00224CA8">
        <w:rPr>
          <w:rFonts w:ascii="Times New Roman" w:hAnsi="Times New Roman"/>
          <w:sz w:val="22"/>
        </w:rPr>
        <w:t>DDP</w:t>
      </w:r>
      <w:r w:rsidR="00CF63C2" w:rsidRPr="00224CA8">
        <w:rPr>
          <w:rStyle w:val="FootnoteReference"/>
          <w:rFonts w:ascii="Times New Roman" w:hAnsi="Times New Roman"/>
          <w:sz w:val="22"/>
        </w:rPr>
        <w:footnoteReference w:id="1"/>
      </w:r>
      <w:r w:rsidR="006A5F84" w:rsidRPr="00224CA8">
        <w:rPr>
          <w:rFonts w:ascii="Times New Roman" w:hAnsi="Times New Roman"/>
          <w:sz w:val="22"/>
        </w:rPr>
        <w:t>,</w:t>
      </w:r>
      <w:r w:rsidRPr="00224CA8">
        <w:rPr>
          <w:rFonts w:ascii="Times New Roman" w:hAnsi="Times New Roman"/>
          <w:sz w:val="22"/>
        </w:rPr>
        <w:t xml:space="preserve"> and </w:t>
      </w:r>
      <w:r w:rsidR="009C41FD">
        <w:rPr>
          <w:rFonts w:ascii="Times New Roman" w:hAnsi="Times New Roman"/>
          <w:sz w:val="22"/>
          <w:lang w:val="en-US"/>
        </w:rPr>
        <w:t>270</w:t>
      </w:r>
      <w:r w:rsidRPr="00224CA8">
        <w:rPr>
          <w:rFonts w:ascii="Times New Roman" w:hAnsi="Times New Roman"/>
          <w:sz w:val="22"/>
        </w:rPr>
        <w:t xml:space="preserve"> days, in accordance with the </w:t>
      </w:r>
      <w:r w:rsidR="00A8413B" w:rsidRPr="00224CA8">
        <w:rPr>
          <w:rFonts w:ascii="Times New Roman" w:hAnsi="Times New Roman"/>
          <w:sz w:val="22"/>
        </w:rPr>
        <w:t>c</w:t>
      </w:r>
      <w:r w:rsidR="00171C45" w:rsidRPr="00224CA8">
        <w:rPr>
          <w:rFonts w:ascii="Times New Roman" w:hAnsi="Times New Roman"/>
          <w:sz w:val="22"/>
        </w:rPr>
        <w:t>ontract notice</w:t>
      </w:r>
      <w:r w:rsidR="00B50CF5" w:rsidRPr="00224CA8">
        <w:rPr>
          <w:rFonts w:ascii="Times New Roman" w:hAnsi="Times New Roman"/>
          <w:sz w:val="22"/>
        </w:rPr>
        <w:t>/additional information about the contract notice</w:t>
      </w:r>
      <w:r w:rsidRPr="00224CA8">
        <w:rPr>
          <w:rFonts w:ascii="Times New Roman" w:hAnsi="Times New Roman"/>
          <w:sz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611C65F4" w:rsidR="0047783A" w:rsidRPr="00E82463" w:rsidRDefault="0047783A" w:rsidP="00814743">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proofErr w:type="spellStart"/>
      <w:r w:rsidR="0047783A" w:rsidRPr="001A2B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5C5AED92" w:rsidR="00403B25" w:rsidRPr="00E82463" w:rsidRDefault="00403B25" w:rsidP="00D45256">
            <w:pPr>
              <w:spacing w:before="60" w:after="60"/>
              <w:jc w:val="center"/>
              <w:rPr>
                <w:rFonts w:ascii="Times New Roman" w:hAnsi="Times New Roman"/>
                <w:sz w:val="22"/>
              </w:rPr>
            </w:pPr>
            <w:r w:rsidRPr="0021153B">
              <w:rPr>
                <w:rFonts w:ascii="Times New Roman" w:hAnsi="Times New Roman"/>
                <w:sz w:val="22"/>
              </w:rPr>
              <w:t>Not applicable</w:t>
            </w:r>
          </w:p>
        </w:tc>
        <w:tc>
          <w:tcPr>
            <w:tcW w:w="2551" w:type="dxa"/>
          </w:tcPr>
          <w:p w14:paraId="2746E565" w14:textId="2758CF62" w:rsidR="00403B25" w:rsidRPr="00156114" w:rsidRDefault="00403B25" w:rsidP="00D45256">
            <w:pPr>
              <w:spacing w:before="60" w:after="60"/>
              <w:jc w:val="center"/>
              <w:rPr>
                <w:rFonts w:ascii="Times New Roman" w:hAnsi="Times New Roman"/>
                <w:sz w:val="22"/>
              </w:rPr>
            </w:pP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lastRenderedPageBreak/>
              <w:t>Deadline for requesting clarifications from the contracting authority</w:t>
            </w:r>
          </w:p>
        </w:tc>
        <w:tc>
          <w:tcPr>
            <w:tcW w:w="2410" w:type="dxa"/>
          </w:tcPr>
          <w:p w14:paraId="089C0D10" w14:textId="4E45422E" w:rsidR="004531C7" w:rsidRPr="003E60A9" w:rsidRDefault="008E19D1" w:rsidP="00D45256">
            <w:pPr>
              <w:spacing w:before="60" w:after="60"/>
              <w:rPr>
                <w:rFonts w:ascii="Times New Roman" w:hAnsi="Times New Roman"/>
                <w:sz w:val="22"/>
                <w:szCs w:val="22"/>
                <w:lang w:val="mk-MK"/>
              </w:rPr>
            </w:pPr>
            <w:r>
              <w:rPr>
                <w:rFonts w:ascii="Times New Roman" w:hAnsi="Times New Roman"/>
                <w:sz w:val="22"/>
                <w:szCs w:val="22"/>
                <w:lang w:val="mk-MK"/>
              </w:rPr>
              <w:t>19</w:t>
            </w:r>
            <w:r w:rsidR="003E60A9" w:rsidRPr="003E60A9">
              <w:rPr>
                <w:rFonts w:ascii="Times New Roman" w:hAnsi="Times New Roman"/>
                <w:sz w:val="22"/>
                <w:szCs w:val="22"/>
              </w:rPr>
              <w:t>.</w:t>
            </w:r>
            <w:r>
              <w:rPr>
                <w:rFonts w:ascii="Times New Roman" w:hAnsi="Times New Roman"/>
                <w:sz w:val="22"/>
                <w:szCs w:val="22"/>
                <w:lang w:val="mk-MK"/>
              </w:rPr>
              <w:t>06</w:t>
            </w:r>
            <w:r w:rsidR="003E60A9" w:rsidRPr="003E60A9">
              <w:rPr>
                <w:rFonts w:ascii="Times New Roman" w:hAnsi="Times New Roman"/>
                <w:sz w:val="22"/>
                <w:szCs w:val="22"/>
              </w:rPr>
              <w:t xml:space="preserve">.2026 - </w:t>
            </w:r>
            <w:r w:rsidR="00403B25" w:rsidRPr="003E60A9">
              <w:rPr>
                <w:rFonts w:ascii="Times New Roman" w:hAnsi="Times New Roman"/>
                <w:sz w:val="22"/>
                <w:szCs w:val="22"/>
              </w:rPr>
              <w:t xml:space="preserve">21 days before deadline for </w:t>
            </w:r>
            <w:r w:rsidR="004531C7" w:rsidRPr="003E60A9">
              <w:rPr>
                <w:rFonts w:ascii="Times New Roman" w:hAnsi="Times New Roman"/>
                <w:sz w:val="22"/>
                <w:szCs w:val="22"/>
              </w:rPr>
              <w:t xml:space="preserve">submission of </w:t>
            </w:r>
            <w:r w:rsidR="00403B25" w:rsidRPr="003E60A9">
              <w:rPr>
                <w:rFonts w:ascii="Times New Roman" w:hAnsi="Times New Roman"/>
                <w:sz w:val="22"/>
                <w:szCs w:val="22"/>
              </w:rPr>
              <w:t xml:space="preserve">tenders indicated in the </w:t>
            </w:r>
            <w:r w:rsidR="004531C7" w:rsidRPr="003E60A9">
              <w:rPr>
                <w:rFonts w:ascii="Times New Roman" w:hAnsi="Times New Roman"/>
                <w:sz w:val="22"/>
                <w:szCs w:val="22"/>
              </w:rPr>
              <w:t xml:space="preserve">contract </w:t>
            </w:r>
            <w:r w:rsidR="00403B25" w:rsidRPr="003E60A9">
              <w:rPr>
                <w:rFonts w:ascii="Times New Roman" w:hAnsi="Times New Roman"/>
                <w:sz w:val="22"/>
                <w:szCs w:val="22"/>
              </w:rPr>
              <w:t xml:space="preserve">notice </w:t>
            </w:r>
          </w:p>
          <w:p w14:paraId="011343CC" w14:textId="7AC597AE" w:rsidR="00403B25" w:rsidRPr="009956B4" w:rsidRDefault="00403B25" w:rsidP="00D45256">
            <w:pPr>
              <w:spacing w:before="60" w:after="60"/>
              <w:rPr>
                <w:rFonts w:ascii="Times New Roman" w:hAnsi="Times New Roman"/>
                <w:sz w:val="22"/>
                <w:szCs w:val="22"/>
                <w:highlight w:val="yellow"/>
              </w:rPr>
            </w:pPr>
          </w:p>
        </w:tc>
        <w:tc>
          <w:tcPr>
            <w:tcW w:w="2551" w:type="dxa"/>
          </w:tcPr>
          <w:p w14:paraId="5B1CA5BA" w14:textId="11401663" w:rsidR="00403B25" w:rsidRPr="00403B25" w:rsidRDefault="003E60A9" w:rsidP="00D45256">
            <w:pPr>
              <w:spacing w:before="60" w:after="60"/>
              <w:jc w:val="center"/>
              <w:rPr>
                <w:rFonts w:ascii="Times New Roman" w:hAnsi="Times New Roman"/>
                <w:sz w:val="22"/>
              </w:rPr>
            </w:pPr>
            <w:r>
              <w:rPr>
                <w:rFonts w:ascii="Times New Roman" w:hAnsi="Times New Roman"/>
                <w:sz w:val="22"/>
              </w:rPr>
              <w:t>16.00</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4C965EB" w:rsidR="00403B25" w:rsidRPr="009956B4" w:rsidRDefault="00403B25" w:rsidP="00D45256">
            <w:pPr>
              <w:spacing w:before="60" w:after="60"/>
              <w:rPr>
                <w:rFonts w:ascii="Times New Roman" w:hAnsi="Times New Roman"/>
                <w:sz w:val="22"/>
                <w:szCs w:val="22"/>
                <w:highlight w:val="yellow"/>
              </w:rPr>
            </w:pPr>
            <w:r w:rsidRPr="00D45256">
              <w:rPr>
                <w:rFonts w:ascii="Times New Roman" w:hAnsi="Times New Roman"/>
                <w:sz w:val="22"/>
                <w:szCs w:val="22"/>
              </w:rPr>
              <w:t>8 days before deadline for</w:t>
            </w:r>
            <w:r w:rsidR="008F3B55" w:rsidRPr="00D45256">
              <w:rPr>
                <w:rFonts w:ascii="Times New Roman" w:hAnsi="Times New Roman"/>
                <w:sz w:val="22"/>
                <w:szCs w:val="22"/>
              </w:rPr>
              <w:t xml:space="preserve"> submission of</w:t>
            </w:r>
            <w:r w:rsidRPr="00D45256">
              <w:rPr>
                <w:rFonts w:ascii="Times New Roman" w:hAnsi="Times New Roman"/>
                <w:sz w:val="22"/>
                <w:szCs w:val="22"/>
              </w:rPr>
              <w:t xml:space="preserve"> tenders</w:t>
            </w:r>
            <w:r w:rsidR="00D04484" w:rsidRPr="00D45256">
              <w:rPr>
                <w:szCs w:val="22"/>
              </w:rPr>
              <w:t xml:space="preserve"> </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3AF25499" w14:textId="337A2D5C" w:rsidR="007B10D9" w:rsidRPr="008E4D2E" w:rsidRDefault="007B10D9" w:rsidP="00D45256">
            <w:pPr>
              <w:spacing w:before="60" w:after="60"/>
              <w:rPr>
                <w:rFonts w:ascii="Times New Roman" w:hAnsi="Times New Roman"/>
                <w:sz w:val="22"/>
                <w:lang w:val="mk-MK"/>
              </w:rPr>
            </w:pPr>
          </w:p>
          <w:p w14:paraId="0331B505" w14:textId="712AF298" w:rsidR="007B10D9" w:rsidRPr="008E4D2E" w:rsidRDefault="007B10D9" w:rsidP="00D45256">
            <w:pPr>
              <w:spacing w:before="60" w:after="60"/>
              <w:rPr>
                <w:rFonts w:ascii="Times New Roman" w:hAnsi="Times New Roman"/>
                <w:sz w:val="22"/>
                <w:lang w:val="mk-MK"/>
              </w:rPr>
            </w:pPr>
            <w:r w:rsidRPr="008E4D2E">
              <w:rPr>
                <w:rFonts w:ascii="Times New Roman" w:hAnsi="Times New Roman"/>
                <w:sz w:val="22"/>
              </w:rPr>
              <w:t>As indicated in the contract notice</w:t>
            </w:r>
          </w:p>
        </w:tc>
        <w:tc>
          <w:tcPr>
            <w:tcW w:w="2551" w:type="dxa"/>
          </w:tcPr>
          <w:p w14:paraId="52D3BDCD" w14:textId="6053B8A8" w:rsidR="00597C67" w:rsidRPr="008E4D2E" w:rsidRDefault="00597C67" w:rsidP="00D45256">
            <w:pPr>
              <w:spacing w:before="60" w:after="60"/>
              <w:rPr>
                <w:rFonts w:ascii="Times New Roman" w:hAnsi="Times New Roman"/>
                <w:sz w:val="22"/>
                <w:lang w:val="mk-MK"/>
              </w:rPr>
            </w:pPr>
          </w:p>
          <w:p w14:paraId="24FA29BB" w14:textId="06DFF6A0" w:rsidR="007B10D9" w:rsidRPr="008E4D2E" w:rsidRDefault="00597C67" w:rsidP="00D45256">
            <w:pPr>
              <w:spacing w:before="60" w:after="60"/>
              <w:jc w:val="center"/>
              <w:rPr>
                <w:rFonts w:ascii="Times New Roman" w:hAnsi="Times New Roman"/>
                <w:sz w:val="22"/>
                <w:lang w:val="mk-MK"/>
              </w:rPr>
            </w:pPr>
            <w:r w:rsidRPr="008E4D2E">
              <w:rPr>
                <w:rFonts w:ascii="Times New Roman" w:hAnsi="Times New Roman"/>
                <w:sz w:val="22"/>
              </w:rPr>
              <w:t>As indicated in the contract notice</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1DCFE789" w:rsidR="007B10D9" w:rsidRPr="008E4D2E" w:rsidRDefault="008E19D1" w:rsidP="008E4D2E">
            <w:pPr>
              <w:spacing w:before="60" w:after="60"/>
              <w:jc w:val="both"/>
              <w:rPr>
                <w:rFonts w:ascii="Times New Roman" w:hAnsi="Times New Roman"/>
                <w:sz w:val="22"/>
                <w:lang w:val="mk-MK"/>
              </w:rPr>
            </w:pPr>
            <w:r>
              <w:rPr>
                <w:rFonts w:ascii="Times New Roman" w:hAnsi="Times New Roman"/>
                <w:sz w:val="22"/>
                <w:lang w:val="mk-MK"/>
              </w:rPr>
              <w:t>17</w:t>
            </w:r>
            <w:r w:rsidR="00353B29">
              <w:rPr>
                <w:rFonts w:ascii="Times New Roman" w:hAnsi="Times New Roman"/>
                <w:sz w:val="22"/>
              </w:rPr>
              <w:t>.</w:t>
            </w:r>
            <w:r>
              <w:rPr>
                <w:rFonts w:ascii="Times New Roman" w:hAnsi="Times New Roman"/>
                <w:sz w:val="22"/>
                <w:lang w:val="mk-MK"/>
              </w:rPr>
              <w:t>07</w:t>
            </w:r>
            <w:r w:rsidR="00353B29">
              <w:rPr>
                <w:rFonts w:ascii="Times New Roman" w:hAnsi="Times New Roman"/>
                <w:sz w:val="22"/>
              </w:rPr>
              <w:t>.2026</w:t>
            </w:r>
          </w:p>
        </w:tc>
        <w:tc>
          <w:tcPr>
            <w:tcW w:w="2551" w:type="dxa"/>
          </w:tcPr>
          <w:p w14:paraId="4A5D8A55" w14:textId="4C92C723" w:rsidR="007B10D9" w:rsidRPr="00E82463" w:rsidRDefault="00353B29" w:rsidP="00D45256">
            <w:pPr>
              <w:spacing w:before="60" w:after="60"/>
              <w:jc w:val="center"/>
              <w:rPr>
                <w:rFonts w:ascii="Times New Roman" w:hAnsi="Times New Roman"/>
                <w:sz w:val="22"/>
              </w:rPr>
            </w:pPr>
            <w:r>
              <w:rPr>
                <w:rFonts w:ascii="Times New Roman" w:hAnsi="Times New Roman"/>
                <w:sz w:val="22"/>
              </w:rPr>
              <w:t>12.00 (local time)</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0461AFB9" w:rsidR="007B10D9" w:rsidRPr="00E82463" w:rsidRDefault="008E19D1" w:rsidP="00D45256">
            <w:pPr>
              <w:tabs>
                <w:tab w:val="left" w:pos="851"/>
              </w:tabs>
              <w:spacing w:before="60" w:after="60"/>
              <w:rPr>
                <w:rFonts w:ascii="Times New Roman" w:hAnsi="Times New Roman"/>
                <w:sz w:val="22"/>
              </w:rPr>
            </w:pPr>
            <w:r>
              <w:rPr>
                <w:rFonts w:ascii="Times New Roman" w:hAnsi="Times New Roman"/>
                <w:sz w:val="22"/>
                <w:lang w:val="mk-MK"/>
              </w:rPr>
              <w:t>31</w:t>
            </w:r>
            <w:r w:rsidR="003E60A9">
              <w:rPr>
                <w:rFonts w:ascii="Times New Roman" w:hAnsi="Times New Roman"/>
                <w:sz w:val="22"/>
              </w:rPr>
              <w:t>.</w:t>
            </w:r>
            <w:r>
              <w:rPr>
                <w:rFonts w:ascii="Times New Roman" w:hAnsi="Times New Roman"/>
                <w:sz w:val="22"/>
                <w:lang w:val="mk-MK"/>
              </w:rPr>
              <w:t>07</w:t>
            </w:r>
            <w:r w:rsidR="003E60A9">
              <w:rPr>
                <w:rFonts w:ascii="Times New Roman" w:hAnsi="Times New Roman"/>
                <w:sz w:val="22"/>
              </w:rPr>
              <w:t>.2026</w:t>
            </w:r>
            <w:r w:rsidR="007B10D9">
              <w:rPr>
                <w:rFonts w:ascii="Times New Roman" w:hAnsi="Times New Roman"/>
                <w:sz w:val="22"/>
                <w:vertAlign w:val="superscript"/>
              </w:rPr>
              <w:t>*</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F6CDF41" w:rsidR="007B10D9" w:rsidRPr="00E82463" w:rsidRDefault="008E19D1" w:rsidP="00D45256">
            <w:pPr>
              <w:tabs>
                <w:tab w:val="left" w:pos="851"/>
              </w:tabs>
              <w:spacing w:before="60" w:after="60"/>
              <w:rPr>
                <w:rFonts w:ascii="Times New Roman" w:hAnsi="Times New Roman"/>
                <w:sz w:val="22"/>
              </w:rPr>
            </w:pPr>
            <w:r>
              <w:rPr>
                <w:rFonts w:ascii="Times New Roman" w:hAnsi="Times New Roman"/>
                <w:sz w:val="22"/>
                <w:lang w:val="mk-MK"/>
              </w:rPr>
              <w:t>10</w:t>
            </w:r>
            <w:r w:rsidR="003E60A9">
              <w:rPr>
                <w:rFonts w:ascii="Times New Roman" w:hAnsi="Times New Roman"/>
                <w:sz w:val="22"/>
              </w:rPr>
              <w:t>.</w:t>
            </w:r>
            <w:r>
              <w:rPr>
                <w:rFonts w:ascii="Times New Roman" w:hAnsi="Times New Roman"/>
                <w:sz w:val="22"/>
                <w:lang w:val="mk-MK"/>
              </w:rPr>
              <w:t>08</w:t>
            </w:r>
            <w:r w:rsidR="003E60A9">
              <w:rPr>
                <w:rFonts w:ascii="Times New Roman" w:hAnsi="Times New Roman"/>
                <w:sz w:val="22"/>
              </w:rPr>
              <w:t>.2026</w:t>
            </w:r>
            <w:r w:rsidR="007B10D9">
              <w:rPr>
                <w:rFonts w:ascii="Times New Roman" w:hAnsi="Times New Roman"/>
                <w:sz w:val="22"/>
                <w:vertAlign w:val="superscript"/>
              </w:rPr>
              <w:t>*</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w:t>
      </w:r>
      <w:r w:rsidR="003F6D98" w:rsidRPr="003F6D98">
        <w:rPr>
          <w:rFonts w:ascii="Times New Roman" w:hAnsi="Times New Roman"/>
          <w:sz w:val="22"/>
          <w:szCs w:val="22"/>
          <w:lang w:val="en-GB"/>
        </w:rPr>
        <w:lastRenderedPageBreak/>
        <w:t xml:space="preserve">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3AB08F7D" w14:textId="77777777" w:rsidR="00BE3246" w:rsidRPr="00BE3246" w:rsidRDefault="000A5F76" w:rsidP="00BE3246">
      <w:pPr>
        <w:pStyle w:val="paragraph"/>
        <w:ind w:left="567" w:hanging="567"/>
        <w:rPr>
          <w:sz w:val="22"/>
          <w:lang w:val="mk-MK"/>
        </w:rPr>
      </w:pPr>
      <w:r w:rsidRPr="001A2BC4">
        <w:rPr>
          <w:sz w:val="22"/>
          <w:lang w:val="en-GB"/>
        </w:rPr>
        <w:t xml:space="preserve">4.1 </w:t>
      </w:r>
      <w:r w:rsidRPr="001A2BC4">
        <w:rPr>
          <w:sz w:val="22"/>
          <w:lang w:val="en-GB"/>
        </w:rPr>
        <w:tab/>
      </w:r>
      <w:r w:rsidR="00BE3246" w:rsidRPr="00BE3246">
        <w:rPr>
          <w:sz w:val="22"/>
          <w:lang w:val="mk-MK"/>
        </w:rPr>
        <w:t>In accordance with PRAG section 2.3.4, for projects financed under IPA III, supplies and materials may originate from any country.</w:t>
      </w:r>
    </w:p>
    <w:p w14:paraId="227D72D2" w14:textId="77777777" w:rsidR="00BE3246" w:rsidRPr="00BE3246" w:rsidRDefault="00BE3246" w:rsidP="00BE3246">
      <w:pPr>
        <w:pStyle w:val="paragraph"/>
        <w:ind w:left="567"/>
        <w:rPr>
          <w:sz w:val="22"/>
          <w:lang w:val="mk-MK"/>
        </w:rPr>
      </w:pPr>
      <w:r w:rsidRPr="00BE3246">
        <w:rPr>
          <w:sz w:val="22"/>
          <w:lang w:val="mk-MK"/>
        </w:rPr>
        <w:t>The rule of origin applies to all goods delivered under this supply contract, while goods used by the contractor solely for the execution of the contract and not transferred to the Contracting Authority are not subject to the rule of origin.</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295C542" w14:textId="77777777" w:rsidR="00353B29" w:rsidRPr="00353B29" w:rsidRDefault="00353B29" w:rsidP="00353B29">
      <w:pPr>
        <w:pStyle w:val="Heading2"/>
        <w:ind w:left="567"/>
        <w:jc w:val="both"/>
        <w:rPr>
          <w:rFonts w:ascii="Times New Roman" w:hAnsi="Times New Roman"/>
          <w:bCs/>
          <w:sz w:val="22"/>
          <w:lang w:val="en-IE"/>
        </w:rPr>
      </w:pPr>
      <w:r w:rsidRPr="00690295">
        <w:rPr>
          <w:rFonts w:ascii="Times New Roman" w:hAnsi="Times New Roman"/>
          <w:bCs/>
          <w:sz w:val="22"/>
          <w:lang w:val="en-US"/>
        </w:rPr>
        <w:t>Lump sum</w:t>
      </w:r>
    </w:p>
    <w:p w14:paraId="752C7A3B" w14:textId="48FD158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213133A2"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017195">
        <w:rPr>
          <w:rFonts w:ascii="Times New Roman" w:hAnsi="Times New Roman"/>
          <w:bCs/>
          <w:sz w:val="22"/>
          <w:szCs w:val="22"/>
          <w:lang w:val="en-GB"/>
        </w:rPr>
        <w:t>E</w:t>
      </w:r>
      <w:r w:rsidRPr="00017195">
        <w:rPr>
          <w:rFonts w:ascii="Times New Roman" w:hAnsi="Times New Roman"/>
          <w:bCs/>
          <w:sz w:val="22"/>
          <w:szCs w:val="22"/>
          <w:lang w:val="en-GB"/>
        </w:rPr>
        <w:t>uro</w:t>
      </w:r>
      <w:r w:rsidR="00D8732D" w:rsidRPr="00090987">
        <w:rPr>
          <w:rFonts w:ascii="Times New Roman" w:hAnsi="Times New Roman"/>
          <w:bCs/>
          <w:sz w:val="22"/>
          <w:szCs w:val="22"/>
          <w:lang w:val="en-GB"/>
        </w:rPr>
        <w:t xml:space="preserve"> </w:t>
      </w:r>
    </w:p>
    <w:p w14:paraId="0AFF2F59" w14:textId="302FB97B"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7DB3BD4" w14:textId="17212570" w:rsidR="0047783A" w:rsidRPr="00E82463" w:rsidRDefault="0047783A" w:rsidP="00E82463">
      <w:pPr>
        <w:ind w:left="567"/>
        <w:jc w:val="both"/>
        <w:rPr>
          <w:rFonts w:ascii="Times New Roman" w:hAnsi="Times New Roman"/>
          <w:sz w:val="22"/>
        </w:rPr>
      </w:pPr>
      <w:r w:rsidRPr="00017195">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1" w:name="_Toc42488077"/>
      <w:r w:rsidRPr="00D45256">
        <w:rPr>
          <w:lang w:val="en-IE"/>
        </w:rPr>
        <w:lastRenderedPageBreak/>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37DBCB7F" w14:textId="5D360AB3" w:rsidR="004723DE" w:rsidRPr="00B464F5" w:rsidRDefault="0047783A" w:rsidP="00B464F5">
      <w:pPr>
        <w:ind w:left="567" w:hanging="567"/>
        <w:rPr>
          <w:rFonts w:ascii="Times New Roman" w:hAnsi="Times New Roman"/>
          <w:snapToGrid/>
          <w:sz w:val="22"/>
          <w:szCs w:val="22"/>
          <w:lang w:eastAsia="en-GB"/>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4723DE" w:rsidRPr="00B464F5">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B464F5">
        <w:rPr>
          <w:rFonts w:ascii="Times New Roman" w:hAnsi="Times New Roman"/>
          <w:snapToGrid/>
          <w:sz w:val="22"/>
          <w:szCs w:val="22"/>
          <w:lang w:eastAsia="en-GB"/>
        </w:rPr>
        <w:t>Therefore,</w:t>
      </w:r>
      <w:r w:rsidR="004723DE" w:rsidRPr="00B464F5">
        <w:rPr>
          <w:rFonts w:ascii="Times New Roman" w:hAnsi="Times New Roman"/>
          <w:snapToGrid/>
          <w:sz w:val="22"/>
          <w:szCs w:val="22"/>
          <w:lang w:eastAsia="en-GB"/>
        </w:rPr>
        <w:t xml:space="preserve"> the PIC number will not need to be filled in </w:t>
      </w:r>
      <w:bookmarkStart w:id="16" w:name="_Hlk184732239"/>
      <w:r w:rsidR="004723DE" w:rsidRPr="00B464F5">
        <w:rPr>
          <w:rFonts w:ascii="Times New Roman" w:hAnsi="Times New Roman"/>
          <w:snapToGrid/>
          <w:sz w:val="22"/>
          <w:szCs w:val="22"/>
          <w:lang w:eastAsia="en-GB"/>
        </w:rPr>
        <w:t xml:space="preserve">in the tender form (Annex </w:t>
      </w:r>
      <w:r w:rsidR="006E3CA5" w:rsidRPr="00B464F5">
        <w:rPr>
          <w:rFonts w:ascii="Times New Roman" w:hAnsi="Times New Roman"/>
          <w:sz w:val="22"/>
        </w:rPr>
        <w:t>c4l</w:t>
      </w:r>
      <w:r w:rsidR="004723DE" w:rsidRPr="00B464F5">
        <w:rPr>
          <w:rFonts w:ascii="Times New Roman" w:hAnsi="Times New Roman"/>
          <w:snapToGrid/>
          <w:sz w:val="22"/>
          <w:szCs w:val="22"/>
          <w:lang w:eastAsia="en-GB"/>
        </w:rPr>
        <w:t>)</w:t>
      </w:r>
      <w:bookmarkEnd w:id="16"/>
      <w:r w:rsidR="004723DE" w:rsidRPr="00B464F5">
        <w:rPr>
          <w:rFonts w:ascii="Times New Roman" w:hAnsi="Times New Roman"/>
          <w:snapToGrid/>
          <w:sz w:val="22"/>
          <w:szCs w:val="22"/>
          <w:lang w:eastAsia="en-GB"/>
        </w:rPr>
        <w:t>.</w:t>
      </w:r>
    </w:p>
    <w:p w14:paraId="6D76BC33" w14:textId="3C457433" w:rsidR="0047783A" w:rsidRPr="00B464F5" w:rsidRDefault="0047783A" w:rsidP="00E93A21">
      <w:pPr>
        <w:pStyle w:val="Heading2"/>
        <w:keepNext w:val="0"/>
        <w:ind w:left="567"/>
        <w:jc w:val="both"/>
        <w:rPr>
          <w:rFonts w:ascii="Times New Roman" w:hAnsi="Times New Roman"/>
          <w:sz w:val="22"/>
          <w:lang w:val="en-GB"/>
        </w:rPr>
      </w:pPr>
      <w:r w:rsidRPr="00B464F5">
        <w:rPr>
          <w:rFonts w:ascii="Times New Roman" w:hAnsi="Times New Roman"/>
          <w:b/>
          <w:sz w:val="22"/>
          <w:lang w:val="en-GB"/>
        </w:rPr>
        <w:t>T</w:t>
      </w:r>
      <w:r w:rsidR="00803383" w:rsidRPr="00B464F5">
        <w:rPr>
          <w:rFonts w:ascii="Times New Roman" w:hAnsi="Times New Roman"/>
          <w:b/>
          <w:sz w:val="22"/>
          <w:lang w:val="en-GB"/>
        </w:rPr>
        <w:t>enders must be sent to t</w:t>
      </w:r>
      <w:r w:rsidR="00D62067" w:rsidRPr="00B464F5">
        <w:rPr>
          <w:rFonts w:ascii="Times New Roman" w:hAnsi="Times New Roman"/>
          <w:b/>
          <w:sz w:val="22"/>
          <w:lang w:val="en-GB"/>
        </w:rPr>
        <w:t xml:space="preserve">he </w:t>
      </w:r>
      <w:r w:rsidR="005C1201" w:rsidRPr="00B464F5">
        <w:rPr>
          <w:rFonts w:ascii="Times New Roman" w:hAnsi="Times New Roman"/>
          <w:b/>
          <w:sz w:val="22"/>
          <w:lang w:val="en-GB"/>
        </w:rPr>
        <w:t>c</w:t>
      </w:r>
      <w:r w:rsidR="00D62067" w:rsidRPr="00B464F5">
        <w:rPr>
          <w:rFonts w:ascii="Times New Roman" w:hAnsi="Times New Roman"/>
          <w:b/>
          <w:sz w:val="22"/>
          <w:lang w:val="en-GB"/>
        </w:rPr>
        <w:t xml:space="preserve">ontracting </w:t>
      </w:r>
      <w:r w:rsidR="005C1201" w:rsidRPr="00B464F5">
        <w:rPr>
          <w:rFonts w:ascii="Times New Roman" w:hAnsi="Times New Roman"/>
          <w:b/>
          <w:sz w:val="22"/>
          <w:lang w:val="en-GB"/>
        </w:rPr>
        <w:t>a</w:t>
      </w:r>
      <w:r w:rsidR="00D62067" w:rsidRPr="00B464F5">
        <w:rPr>
          <w:rFonts w:ascii="Times New Roman" w:hAnsi="Times New Roman"/>
          <w:b/>
          <w:sz w:val="22"/>
          <w:lang w:val="en-GB"/>
        </w:rPr>
        <w:t xml:space="preserve">uthority </w:t>
      </w:r>
      <w:r w:rsidRPr="00B464F5">
        <w:rPr>
          <w:rFonts w:ascii="Times New Roman" w:hAnsi="Times New Roman"/>
          <w:b/>
          <w:sz w:val="22"/>
          <w:lang w:val="en-GB"/>
        </w:rPr>
        <w:t xml:space="preserve">before the deadline specified in </w:t>
      </w:r>
      <w:r w:rsidR="00587BC9" w:rsidRPr="00B464F5">
        <w:rPr>
          <w:rFonts w:ascii="Times New Roman" w:hAnsi="Times New Roman"/>
          <w:b/>
          <w:sz w:val="22"/>
          <w:lang w:val="en-GB"/>
        </w:rPr>
        <w:t>Contract Notice</w:t>
      </w:r>
      <w:r w:rsidRPr="00B464F5">
        <w:rPr>
          <w:rFonts w:ascii="Times New Roman" w:hAnsi="Times New Roman"/>
          <w:b/>
          <w:sz w:val="22"/>
          <w:lang w:val="en-GB"/>
        </w:rPr>
        <w:t>.</w:t>
      </w:r>
      <w:r w:rsidRPr="00B464F5">
        <w:rPr>
          <w:rFonts w:ascii="Times New Roman" w:hAnsi="Times New Roman"/>
          <w:sz w:val="22"/>
          <w:lang w:val="en-GB"/>
        </w:rPr>
        <w:t xml:space="preserve"> They must include all the documents specified in point 11 of these Instructions and be sent to the following address:</w:t>
      </w:r>
    </w:p>
    <w:bookmarkEnd w:id="15"/>
    <w:p w14:paraId="111EED76" w14:textId="77777777" w:rsidR="00B464F5" w:rsidRPr="00B60E58" w:rsidRDefault="00B464F5" w:rsidP="00B464F5">
      <w:pPr>
        <w:spacing w:before="0" w:after="0"/>
        <w:ind w:left="567"/>
        <w:jc w:val="both"/>
        <w:rPr>
          <w:rFonts w:ascii="Times New Roman" w:hAnsi="Times New Roman"/>
          <w:b/>
          <w:sz w:val="22"/>
        </w:rPr>
      </w:pPr>
      <w:r w:rsidRPr="00B60E58">
        <w:rPr>
          <w:rFonts w:ascii="Times New Roman" w:hAnsi="Times New Roman"/>
          <w:b/>
          <w:sz w:val="22"/>
        </w:rPr>
        <w:t>Centre for development t of the South-East planning region</w:t>
      </w:r>
    </w:p>
    <w:p w14:paraId="6A8889A7" w14:textId="77777777" w:rsidR="00B464F5" w:rsidRPr="00B60E58" w:rsidRDefault="00B464F5" w:rsidP="00B464F5">
      <w:pPr>
        <w:spacing w:before="0" w:after="0"/>
        <w:ind w:left="567"/>
        <w:jc w:val="both"/>
        <w:rPr>
          <w:rFonts w:ascii="Times New Roman" w:hAnsi="Times New Roman"/>
          <w:b/>
          <w:sz w:val="22"/>
        </w:rPr>
      </w:pPr>
      <w:r>
        <w:rPr>
          <w:rFonts w:ascii="Times New Roman" w:hAnsi="Times New Roman"/>
          <w:b/>
          <w:sz w:val="22"/>
        </w:rPr>
        <w:t>Blvd</w:t>
      </w:r>
      <w:r w:rsidRPr="00B60E58">
        <w:rPr>
          <w:rFonts w:ascii="Times New Roman" w:hAnsi="Times New Roman"/>
          <w:b/>
          <w:sz w:val="22"/>
        </w:rPr>
        <w:t xml:space="preserve">. </w:t>
      </w:r>
      <w:r>
        <w:rPr>
          <w:rFonts w:ascii="Times New Roman" w:hAnsi="Times New Roman"/>
          <w:b/>
          <w:sz w:val="22"/>
        </w:rPr>
        <w:t>Marshal Tito</w:t>
      </w:r>
      <w:r w:rsidRPr="00B60E58">
        <w:rPr>
          <w:rFonts w:ascii="Times New Roman" w:hAnsi="Times New Roman"/>
          <w:b/>
          <w:sz w:val="22"/>
        </w:rPr>
        <w:t xml:space="preserve"> no.1</w:t>
      </w:r>
      <w:r>
        <w:rPr>
          <w:rFonts w:ascii="Times New Roman" w:hAnsi="Times New Roman"/>
          <w:b/>
          <w:sz w:val="22"/>
        </w:rPr>
        <w:t xml:space="preserve"> (1st floor)</w:t>
      </w:r>
    </w:p>
    <w:p w14:paraId="1315B7F1" w14:textId="77777777" w:rsidR="00B464F5" w:rsidRPr="00B60E58" w:rsidRDefault="00B464F5" w:rsidP="00B464F5">
      <w:pPr>
        <w:spacing w:before="0" w:after="0"/>
        <w:ind w:left="567"/>
        <w:jc w:val="both"/>
        <w:rPr>
          <w:rFonts w:ascii="Times New Roman" w:hAnsi="Times New Roman"/>
          <w:b/>
          <w:sz w:val="22"/>
        </w:rPr>
      </w:pPr>
      <w:r w:rsidRPr="00B60E58">
        <w:rPr>
          <w:rFonts w:ascii="Times New Roman" w:hAnsi="Times New Roman"/>
          <w:b/>
          <w:sz w:val="22"/>
        </w:rPr>
        <w:t xml:space="preserve">2400 </w:t>
      </w:r>
      <w:proofErr w:type="spellStart"/>
      <w:r w:rsidRPr="00B60E58">
        <w:rPr>
          <w:rFonts w:ascii="Times New Roman" w:hAnsi="Times New Roman"/>
          <w:b/>
          <w:sz w:val="22"/>
        </w:rPr>
        <w:t>Strumica</w:t>
      </w:r>
      <w:proofErr w:type="spellEnd"/>
    </w:p>
    <w:p w14:paraId="433E5E16" w14:textId="77777777" w:rsidR="00B464F5" w:rsidRPr="00B60E58" w:rsidRDefault="00B464F5" w:rsidP="00B464F5">
      <w:pPr>
        <w:spacing w:before="0" w:after="0"/>
        <w:ind w:left="567"/>
        <w:jc w:val="both"/>
        <w:rPr>
          <w:rFonts w:ascii="Times New Roman" w:hAnsi="Times New Roman"/>
          <w:b/>
          <w:sz w:val="22"/>
        </w:rPr>
      </w:pPr>
      <w:r w:rsidRPr="00B60E58">
        <w:rPr>
          <w:rFonts w:ascii="Times New Roman" w:hAnsi="Times New Roman"/>
          <w:b/>
          <w:sz w:val="22"/>
        </w:rPr>
        <w:t>Republic of North Macedonia</w:t>
      </w:r>
    </w:p>
    <w:p w14:paraId="5DFDEA99" w14:textId="598578BA" w:rsidR="0047783A" w:rsidRPr="00B464F5" w:rsidRDefault="0047783A" w:rsidP="000D1B17">
      <w:pPr>
        <w:ind w:left="567"/>
        <w:jc w:val="both"/>
        <w:rPr>
          <w:rFonts w:ascii="Times New Roman" w:hAnsi="Times New Roman"/>
          <w:sz w:val="22"/>
        </w:rPr>
      </w:pPr>
      <w:r w:rsidRPr="00B464F5">
        <w:rPr>
          <w:rFonts w:ascii="Times New Roman" w:hAnsi="Times New Roman"/>
          <w:sz w:val="22"/>
        </w:rPr>
        <w:t xml:space="preserve">If the tenders are hand </w:t>
      </w:r>
      <w:r w:rsidR="00B464F5" w:rsidRPr="00B464F5">
        <w:rPr>
          <w:rFonts w:ascii="Times New Roman" w:hAnsi="Times New Roman"/>
          <w:sz w:val="22"/>
        </w:rPr>
        <w:t>delivered,</w:t>
      </w:r>
      <w:r w:rsidRPr="00B464F5">
        <w:rPr>
          <w:rFonts w:ascii="Times New Roman" w:hAnsi="Times New Roman"/>
          <w:sz w:val="22"/>
        </w:rPr>
        <w:t xml:space="preserve"> they should be delivered to the following address:</w:t>
      </w:r>
    </w:p>
    <w:p w14:paraId="27AE6A4D" w14:textId="77777777" w:rsidR="00B464F5" w:rsidRPr="00B60E58" w:rsidRDefault="00B464F5" w:rsidP="00B464F5">
      <w:pPr>
        <w:spacing w:before="0" w:after="0"/>
        <w:ind w:left="567"/>
        <w:jc w:val="both"/>
        <w:outlineLvl w:val="0"/>
        <w:rPr>
          <w:rFonts w:ascii="Times New Roman" w:hAnsi="Times New Roman"/>
          <w:b/>
          <w:sz w:val="22"/>
        </w:rPr>
      </w:pPr>
      <w:r w:rsidRPr="00B60E58">
        <w:rPr>
          <w:rFonts w:ascii="Times New Roman" w:hAnsi="Times New Roman"/>
          <w:b/>
          <w:sz w:val="22"/>
        </w:rPr>
        <w:lastRenderedPageBreak/>
        <w:t>Centre for development of the South-East planning region</w:t>
      </w:r>
    </w:p>
    <w:p w14:paraId="6930DC25" w14:textId="77777777" w:rsidR="00B464F5" w:rsidRPr="00B60E58" w:rsidRDefault="00B464F5" w:rsidP="00B464F5">
      <w:pPr>
        <w:spacing w:before="0" w:after="0"/>
        <w:ind w:left="567"/>
        <w:jc w:val="both"/>
        <w:rPr>
          <w:rFonts w:ascii="Times New Roman" w:hAnsi="Times New Roman"/>
          <w:b/>
          <w:sz w:val="22"/>
        </w:rPr>
      </w:pPr>
      <w:r>
        <w:rPr>
          <w:rFonts w:ascii="Times New Roman" w:hAnsi="Times New Roman"/>
          <w:b/>
          <w:sz w:val="22"/>
        </w:rPr>
        <w:t>Blvd</w:t>
      </w:r>
      <w:r w:rsidRPr="00B60E58">
        <w:rPr>
          <w:rFonts w:ascii="Times New Roman" w:hAnsi="Times New Roman"/>
          <w:b/>
          <w:sz w:val="22"/>
        </w:rPr>
        <w:t xml:space="preserve">. </w:t>
      </w:r>
      <w:r>
        <w:rPr>
          <w:rFonts w:ascii="Times New Roman" w:hAnsi="Times New Roman"/>
          <w:b/>
          <w:sz w:val="22"/>
        </w:rPr>
        <w:t>Marshal Tito</w:t>
      </w:r>
      <w:r w:rsidRPr="00B60E58">
        <w:rPr>
          <w:rFonts w:ascii="Times New Roman" w:hAnsi="Times New Roman"/>
          <w:b/>
          <w:sz w:val="22"/>
        </w:rPr>
        <w:t xml:space="preserve"> no.1</w:t>
      </w:r>
      <w:r>
        <w:rPr>
          <w:rFonts w:ascii="Times New Roman" w:hAnsi="Times New Roman"/>
          <w:b/>
          <w:sz w:val="22"/>
        </w:rPr>
        <w:t xml:space="preserve"> (1st floor)</w:t>
      </w:r>
    </w:p>
    <w:p w14:paraId="127A5EEC" w14:textId="77777777" w:rsidR="00B464F5" w:rsidRPr="00B60E58" w:rsidRDefault="00B464F5" w:rsidP="00B464F5">
      <w:pPr>
        <w:spacing w:before="0" w:after="0"/>
        <w:ind w:left="567"/>
        <w:jc w:val="both"/>
        <w:outlineLvl w:val="0"/>
        <w:rPr>
          <w:rFonts w:ascii="Times New Roman" w:hAnsi="Times New Roman"/>
          <w:b/>
          <w:sz w:val="22"/>
        </w:rPr>
      </w:pPr>
      <w:r w:rsidRPr="00B60E58">
        <w:rPr>
          <w:rFonts w:ascii="Times New Roman" w:hAnsi="Times New Roman"/>
          <w:b/>
          <w:sz w:val="22"/>
        </w:rPr>
        <w:t xml:space="preserve">2400 </w:t>
      </w:r>
      <w:proofErr w:type="spellStart"/>
      <w:r w:rsidRPr="00B60E58">
        <w:rPr>
          <w:rFonts w:ascii="Times New Roman" w:hAnsi="Times New Roman"/>
          <w:b/>
          <w:sz w:val="22"/>
        </w:rPr>
        <w:t>Strumica</w:t>
      </w:r>
      <w:proofErr w:type="spellEnd"/>
    </w:p>
    <w:p w14:paraId="7B98314A" w14:textId="77777777" w:rsidR="00B464F5" w:rsidRDefault="00B464F5" w:rsidP="00B464F5">
      <w:pPr>
        <w:spacing w:before="0" w:after="0"/>
        <w:ind w:left="567"/>
        <w:jc w:val="both"/>
        <w:outlineLvl w:val="0"/>
        <w:rPr>
          <w:rFonts w:ascii="Times New Roman" w:hAnsi="Times New Roman"/>
          <w:b/>
          <w:sz w:val="22"/>
        </w:rPr>
      </w:pPr>
      <w:r w:rsidRPr="00B60E58">
        <w:rPr>
          <w:rFonts w:ascii="Times New Roman" w:hAnsi="Times New Roman"/>
          <w:b/>
          <w:sz w:val="22"/>
        </w:rPr>
        <w:t>Republic of North Macedonia</w:t>
      </w:r>
    </w:p>
    <w:p w14:paraId="44F06410" w14:textId="77777777" w:rsidR="00B464F5" w:rsidRDefault="00B464F5" w:rsidP="00B464F5">
      <w:pPr>
        <w:spacing w:before="0" w:after="0"/>
        <w:ind w:left="567"/>
        <w:jc w:val="both"/>
        <w:outlineLvl w:val="0"/>
        <w:rPr>
          <w:rFonts w:ascii="Times New Roman" w:hAnsi="Times New Roman"/>
          <w:b/>
          <w:sz w:val="22"/>
        </w:rPr>
      </w:pPr>
    </w:p>
    <w:p w14:paraId="7ED04AF4" w14:textId="77777777" w:rsidR="00B464F5" w:rsidRDefault="00B464F5" w:rsidP="00B464F5">
      <w:pPr>
        <w:spacing w:before="0" w:after="0"/>
        <w:ind w:left="567"/>
        <w:jc w:val="both"/>
        <w:outlineLvl w:val="0"/>
        <w:rPr>
          <w:rFonts w:ascii="Times New Roman" w:hAnsi="Times New Roman"/>
          <w:sz w:val="22"/>
        </w:rPr>
      </w:pPr>
      <w:r w:rsidRPr="00B60E58">
        <w:rPr>
          <w:rFonts w:ascii="Times New Roman" w:hAnsi="Times New Roman"/>
          <w:sz w:val="22"/>
        </w:rPr>
        <w:t>Opening hours (8.00 – 16.00 h local time - CET)</w:t>
      </w:r>
    </w:p>
    <w:p w14:paraId="0ADD8D8B" w14:textId="77777777" w:rsidR="00B464F5" w:rsidRPr="00B60E58" w:rsidRDefault="00B464F5" w:rsidP="00B464F5">
      <w:pPr>
        <w:spacing w:before="0" w:after="0"/>
        <w:ind w:left="567"/>
        <w:jc w:val="both"/>
        <w:outlineLvl w:val="0"/>
        <w:rPr>
          <w:rFonts w:ascii="Times New Roman" w:hAnsi="Times New Roman"/>
          <w:b/>
          <w:sz w:val="22"/>
        </w:rPr>
      </w:pPr>
    </w:p>
    <w:p w14:paraId="1FC7BA45" w14:textId="77777777" w:rsidR="0047783A" w:rsidRPr="00B464F5" w:rsidRDefault="0047783A" w:rsidP="009956B4">
      <w:pPr>
        <w:ind w:left="567"/>
        <w:jc w:val="both"/>
        <w:rPr>
          <w:rFonts w:ascii="Times New Roman" w:hAnsi="Times New Roman"/>
          <w:sz w:val="22"/>
        </w:rPr>
      </w:pPr>
      <w:r w:rsidRPr="00B464F5">
        <w:rPr>
          <w:rFonts w:ascii="Times New Roman" w:hAnsi="Times New Roman"/>
          <w:sz w:val="22"/>
        </w:rPr>
        <w:t>Tenders must comply with the following conditions:</w:t>
      </w:r>
    </w:p>
    <w:p w14:paraId="4C41A8D4" w14:textId="7C517455" w:rsidR="0047783A" w:rsidRPr="00B464F5"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B464F5">
        <w:rPr>
          <w:rFonts w:ascii="Times New Roman" w:hAnsi="Times New Roman"/>
          <w:sz w:val="22"/>
          <w:lang w:val="en-GB"/>
        </w:rPr>
        <w:t xml:space="preserve">All tenders must be submitted in one original, marked </w:t>
      </w:r>
      <w:r w:rsidR="006A5F84" w:rsidRPr="00B464F5">
        <w:rPr>
          <w:rFonts w:ascii="Times New Roman" w:hAnsi="Times New Roman"/>
          <w:sz w:val="22"/>
          <w:lang w:val="en-GB"/>
        </w:rPr>
        <w:t>‘</w:t>
      </w:r>
      <w:r w:rsidRPr="00B464F5">
        <w:rPr>
          <w:rFonts w:ascii="Times New Roman" w:hAnsi="Times New Roman"/>
          <w:sz w:val="22"/>
          <w:lang w:val="en-GB"/>
        </w:rPr>
        <w:t>original</w:t>
      </w:r>
      <w:r w:rsidR="006A5F84" w:rsidRPr="00B464F5">
        <w:rPr>
          <w:rFonts w:ascii="Times New Roman" w:hAnsi="Times New Roman"/>
          <w:sz w:val="22"/>
          <w:lang w:val="en-GB"/>
        </w:rPr>
        <w:t>’</w:t>
      </w:r>
      <w:r w:rsidRPr="00B464F5">
        <w:rPr>
          <w:rFonts w:ascii="Times New Roman" w:hAnsi="Times New Roman"/>
          <w:sz w:val="22"/>
          <w:lang w:val="en-GB"/>
        </w:rPr>
        <w:t xml:space="preserve">, and </w:t>
      </w:r>
      <w:r w:rsidR="00B464F5" w:rsidRPr="00B464F5">
        <w:rPr>
          <w:rFonts w:ascii="Times New Roman" w:hAnsi="Times New Roman"/>
          <w:sz w:val="22"/>
          <w:lang w:val="en-GB"/>
        </w:rPr>
        <w:t>1</w:t>
      </w:r>
      <w:r w:rsidR="00D8732D" w:rsidRPr="00B464F5">
        <w:rPr>
          <w:rFonts w:ascii="Times New Roman" w:hAnsi="Times New Roman"/>
          <w:sz w:val="22"/>
          <w:lang w:val="en-GB"/>
        </w:rPr>
        <w:t xml:space="preserve"> </w:t>
      </w:r>
      <w:r w:rsidRPr="00B464F5">
        <w:rPr>
          <w:rFonts w:ascii="Times New Roman" w:hAnsi="Times New Roman"/>
          <w:sz w:val="22"/>
          <w:lang w:val="en-GB"/>
        </w:rPr>
        <w:t>cop</w:t>
      </w:r>
      <w:r w:rsidR="00B464F5" w:rsidRPr="00B464F5">
        <w:rPr>
          <w:rFonts w:ascii="Times New Roman" w:hAnsi="Times New Roman"/>
          <w:sz w:val="22"/>
          <w:lang w:val="en-GB"/>
        </w:rPr>
        <w:t>y</w:t>
      </w:r>
      <w:r w:rsidRPr="00B464F5">
        <w:rPr>
          <w:rFonts w:ascii="Times New Roman" w:hAnsi="Times New Roman"/>
          <w:sz w:val="22"/>
          <w:lang w:val="en-GB"/>
        </w:rPr>
        <w:t xml:space="preserve"> signed in the same way as the original and marked </w:t>
      </w:r>
      <w:r w:rsidR="006A5F84" w:rsidRPr="00B464F5">
        <w:rPr>
          <w:rFonts w:ascii="Times New Roman" w:hAnsi="Times New Roman"/>
          <w:sz w:val="22"/>
          <w:lang w:val="en-GB"/>
        </w:rPr>
        <w:t>‘</w:t>
      </w:r>
      <w:r w:rsidRPr="00B464F5">
        <w:rPr>
          <w:rFonts w:ascii="Times New Roman" w:hAnsi="Times New Roman"/>
          <w:sz w:val="22"/>
          <w:lang w:val="en-GB"/>
        </w:rPr>
        <w:t>copy</w:t>
      </w:r>
      <w:r w:rsidR="006A5F84" w:rsidRPr="00B464F5">
        <w:rPr>
          <w:rFonts w:ascii="Times New Roman" w:hAnsi="Times New Roman"/>
          <w:sz w:val="22"/>
          <w:lang w:val="en-GB"/>
        </w:rPr>
        <w:t>’</w:t>
      </w:r>
      <w:r w:rsidRPr="00B464F5">
        <w:rPr>
          <w:rFonts w:ascii="Times New Roman" w:hAnsi="Times New Roman"/>
          <w:sz w:val="22"/>
          <w:lang w:val="en-GB"/>
        </w:rPr>
        <w:t xml:space="preserve">. </w:t>
      </w:r>
    </w:p>
    <w:bookmarkEnd w:id="17"/>
    <w:p w14:paraId="0DF6BCF6" w14:textId="73D474D5" w:rsidR="0086759F" w:rsidRPr="00B464F5" w:rsidRDefault="0047783A" w:rsidP="000D1B17">
      <w:pPr>
        <w:pStyle w:val="Heading2"/>
        <w:ind w:left="567" w:hanging="567"/>
        <w:jc w:val="both"/>
        <w:rPr>
          <w:rFonts w:ascii="Times New Roman" w:hAnsi="Times New Roman"/>
          <w:sz w:val="22"/>
          <w:lang w:val="en-GB"/>
        </w:rPr>
      </w:pPr>
      <w:r w:rsidRPr="00B464F5">
        <w:rPr>
          <w:rFonts w:ascii="Times New Roman" w:hAnsi="Times New Roman"/>
          <w:sz w:val="22"/>
          <w:lang w:val="en-GB"/>
        </w:rPr>
        <w:t>10.</w:t>
      </w:r>
      <w:r w:rsidR="00F953EB" w:rsidRPr="00B464F5">
        <w:rPr>
          <w:rFonts w:ascii="Times New Roman" w:hAnsi="Times New Roman"/>
          <w:sz w:val="22"/>
          <w:lang w:val="en-GB"/>
        </w:rPr>
        <w:t>3</w:t>
      </w:r>
      <w:r w:rsidRPr="00B464F5">
        <w:rPr>
          <w:rFonts w:ascii="Times New Roman" w:hAnsi="Times New Roman"/>
          <w:sz w:val="22"/>
          <w:lang w:val="en-GB"/>
        </w:rPr>
        <w:tab/>
      </w:r>
      <w:r w:rsidR="003F2375" w:rsidRPr="00B464F5">
        <w:rPr>
          <w:rFonts w:ascii="Times New Roman" w:hAnsi="Times New Roman"/>
          <w:sz w:val="22"/>
          <w:lang w:val="en-GB"/>
        </w:rPr>
        <w:t>The tenders should be submitted:</w:t>
      </w:r>
    </w:p>
    <w:p w14:paraId="4DBBEB14" w14:textId="767D67DC" w:rsidR="0086759F" w:rsidRPr="00B464F5" w:rsidRDefault="0086759F" w:rsidP="00D45256">
      <w:pPr>
        <w:pStyle w:val="Heading2"/>
        <w:ind w:left="1134" w:hanging="567"/>
        <w:jc w:val="both"/>
        <w:rPr>
          <w:rFonts w:ascii="Times New Roman" w:hAnsi="Times New Roman"/>
          <w:sz w:val="22"/>
          <w:lang w:val="en-GB"/>
        </w:rPr>
      </w:pPr>
      <w:r w:rsidRPr="00B464F5">
        <w:rPr>
          <w:rFonts w:ascii="Times New Roman" w:hAnsi="Times New Roman"/>
          <w:sz w:val="22"/>
          <w:lang w:val="en-GB"/>
        </w:rPr>
        <w:t>(a)</w:t>
      </w:r>
      <w:r w:rsidR="00E93A21" w:rsidRPr="00B464F5">
        <w:rPr>
          <w:rFonts w:ascii="Times New Roman" w:hAnsi="Times New Roman"/>
          <w:sz w:val="22"/>
          <w:lang w:val="en-GB"/>
        </w:rPr>
        <w:tab/>
      </w:r>
      <w:r w:rsidRPr="00B464F5">
        <w:rPr>
          <w:rFonts w:ascii="Times New Roman" w:hAnsi="Times New Roman"/>
          <w:sz w:val="22"/>
          <w:lang w:val="en-GB"/>
        </w:rPr>
        <w:t>either by post or by courier service, in which case the evidence shall be constituted by the postmark or the date of the deposit slip</w:t>
      </w:r>
      <w:r w:rsidR="00803383" w:rsidRPr="00B464F5">
        <w:rPr>
          <w:rStyle w:val="FootnoteReference"/>
          <w:rFonts w:ascii="Times New Roman" w:hAnsi="Times New Roman"/>
          <w:sz w:val="22"/>
          <w:szCs w:val="22"/>
          <w:lang w:val="en-US"/>
        </w:rPr>
        <w:footnoteReference w:id="4"/>
      </w:r>
    </w:p>
    <w:p w14:paraId="3D364392" w14:textId="40E2594E" w:rsidR="0086759F" w:rsidRPr="00B464F5" w:rsidRDefault="0086759F" w:rsidP="00D45256">
      <w:pPr>
        <w:pStyle w:val="Heading2"/>
        <w:ind w:left="1134" w:hanging="567"/>
        <w:jc w:val="both"/>
        <w:rPr>
          <w:rFonts w:ascii="Times New Roman" w:hAnsi="Times New Roman"/>
          <w:sz w:val="22"/>
          <w:lang w:val="en-GB"/>
        </w:rPr>
      </w:pPr>
      <w:r w:rsidRPr="00B464F5">
        <w:rPr>
          <w:rFonts w:ascii="Times New Roman" w:hAnsi="Times New Roman"/>
          <w:sz w:val="22"/>
          <w:lang w:val="en-GB"/>
        </w:rPr>
        <w:t>(b)</w:t>
      </w:r>
      <w:r w:rsidR="00E93A21" w:rsidRPr="00B464F5">
        <w:rPr>
          <w:rFonts w:ascii="Times New Roman" w:hAnsi="Times New Roman"/>
          <w:sz w:val="22"/>
          <w:lang w:val="en-GB"/>
        </w:rPr>
        <w:tab/>
      </w:r>
      <w:r w:rsidR="00740F25" w:rsidRPr="00B464F5">
        <w:rPr>
          <w:rFonts w:ascii="Times New Roman" w:hAnsi="Times New Roman"/>
          <w:sz w:val="22"/>
          <w:lang w:val="en-GB"/>
        </w:rPr>
        <w:t xml:space="preserve">or </w:t>
      </w:r>
      <w:r w:rsidRPr="00B464F5">
        <w:rPr>
          <w:rFonts w:ascii="Times New Roman" w:hAnsi="Times New Roman"/>
          <w:sz w:val="22"/>
          <w:lang w:val="en-GB"/>
        </w:rPr>
        <w:t xml:space="preserve">by hand-delivery to the premises of the </w:t>
      </w:r>
      <w:r w:rsidR="006E4A76" w:rsidRPr="00B464F5">
        <w:rPr>
          <w:rFonts w:ascii="Times New Roman" w:hAnsi="Times New Roman"/>
          <w:sz w:val="22"/>
          <w:lang w:val="en-GB"/>
        </w:rPr>
        <w:t>contracting authority</w:t>
      </w:r>
      <w:r w:rsidRPr="00B464F5">
        <w:rPr>
          <w:rFonts w:ascii="Times New Roman" w:hAnsi="Times New Roman"/>
          <w:sz w:val="22"/>
          <w:lang w:val="en-GB"/>
        </w:rPr>
        <w:t xml:space="preserve"> by the participant in person or by an agent, in which case the evidence shall be constituted by </w:t>
      </w:r>
      <w:r w:rsidR="006E4A76" w:rsidRPr="00B464F5">
        <w:rPr>
          <w:rFonts w:ascii="Times New Roman" w:hAnsi="Times New Roman"/>
          <w:sz w:val="22"/>
          <w:lang w:val="en-GB"/>
        </w:rPr>
        <w:t xml:space="preserve">the </w:t>
      </w:r>
      <w:r w:rsidRPr="00B464F5">
        <w:rPr>
          <w:rFonts w:ascii="Times New Roman" w:hAnsi="Times New Roman"/>
          <w:sz w:val="22"/>
          <w:lang w:val="en-GB"/>
        </w:rPr>
        <w:t>acknowledgment of receipt.</w:t>
      </w:r>
      <w:r w:rsidR="0047783A" w:rsidRPr="00B464F5">
        <w:rPr>
          <w:rFonts w:ascii="Times New Roman" w:hAnsi="Times New Roman"/>
          <w:sz w:val="22"/>
          <w:lang w:val="en-GB"/>
        </w:rPr>
        <w:t xml:space="preserve"> </w:t>
      </w:r>
    </w:p>
    <w:p w14:paraId="65CB01B1" w14:textId="389307B7" w:rsidR="008B2A9C" w:rsidRPr="00B464F5" w:rsidRDefault="008B2A9C" w:rsidP="009956B4">
      <w:pPr>
        <w:pStyle w:val="Heading2"/>
        <w:keepNext w:val="0"/>
        <w:ind w:left="567"/>
        <w:jc w:val="both"/>
        <w:rPr>
          <w:rFonts w:ascii="Times New Roman" w:hAnsi="Times New Roman"/>
          <w:sz w:val="22"/>
          <w:lang w:val="en-IE"/>
        </w:rPr>
      </w:pPr>
      <w:r w:rsidRPr="00B464F5">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B464F5">
        <w:rPr>
          <w:rFonts w:ascii="Times New Roman" w:hAnsi="Times New Roman"/>
          <w:sz w:val="22"/>
          <w:lang w:val="en-GB"/>
        </w:rPr>
        <w:t xml:space="preserve"> </w:t>
      </w:r>
      <w:r w:rsidRPr="00B464F5">
        <w:rPr>
          <w:rFonts w:ascii="Times New Roman" w:hAnsi="Times New Roman"/>
          <w:sz w:val="22"/>
          <w:lang w:val="en-GB"/>
        </w:rPr>
        <w:t>or jeopardise decisions already taken and notified.</w:t>
      </w:r>
    </w:p>
    <w:p w14:paraId="380CD258" w14:textId="221C1B16" w:rsidR="0047783A" w:rsidRPr="00B464F5"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B464F5">
        <w:rPr>
          <w:rFonts w:ascii="Times New Roman" w:hAnsi="Times New Roman"/>
          <w:sz w:val="22"/>
          <w:lang w:val="en-GB"/>
        </w:rPr>
        <w:t>All tenders, including annexes and all supporting documents, must be submitted in a sealed envelope bearing only:</w:t>
      </w:r>
    </w:p>
    <w:p w14:paraId="5EEE5B26" w14:textId="77777777" w:rsidR="0047783A" w:rsidRPr="00B464F5" w:rsidRDefault="0047783A" w:rsidP="00D45256">
      <w:pPr>
        <w:pStyle w:val="Heading2"/>
        <w:keepNext w:val="0"/>
        <w:ind w:left="1134" w:hanging="283"/>
        <w:jc w:val="both"/>
        <w:rPr>
          <w:rFonts w:ascii="Times New Roman" w:hAnsi="Times New Roman"/>
          <w:sz w:val="22"/>
          <w:lang w:val="en-IE"/>
        </w:rPr>
      </w:pPr>
      <w:r w:rsidRPr="00B464F5">
        <w:rPr>
          <w:rFonts w:ascii="Times New Roman" w:hAnsi="Times New Roman"/>
          <w:sz w:val="22"/>
          <w:lang w:val="en-GB"/>
        </w:rPr>
        <w:t>a)</w:t>
      </w:r>
      <w:r w:rsidRPr="00B464F5">
        <w:rPr>
          <w:rFonts w:ascii="Times New Roman" w:hAnsi="Times New Roman"/>
          <w:sz w:val="22"/>
          <w:lang w:val="en-GB"/>
        </w:rPr>
        <w:tab/>
        <w:t>the above address;</w:t>
      </w:r>
    </w:p>
    <w:p w14:paraId="792BB132" w14:textId="632F37FD" w:rsidR="0047783A" w:rsidRPr="00B464F5" w:rsidRDefault="0047783A" w:rsidP="00D45256">
      <w:pPr>
        <w:pStyle w:val="Heading2"/>
        <w:keepNext w:val="0"/>
        <w:ind w:left="1134" w:hanging="283"/>
        <w:jc w:val="both"/>
        <w:rPr>
          <w:rFonts w:ascii="Times New Roman" w:hAnsi="Times New Roman"/>
          <w:sz w:val="22"/>
          <w:lang w:val="en-IE"/>
        </w:rPr>
      </w:pPr>
      <w:r w:rsidRPr="00B464F5">
        <w:rPr>
          <w:rFonts w:ascii="Times New Roman" w:hAnsi="Times New Roman"/>
          <w:sz w:val="22"/>
          <w:lang w:val="en-GB"/>
        </w:rPr>
        <w:t>b)</w:t>
      </w:r>
      <w:r w:rsidRPr="00B464F5">
        <w:rPr>
          <w:rFonts w:ascii="Times New Roman" w:hAnsi="Times New Roman"/>
          <w:sz w:val="22"/>
          <w:lang w:val="en-GB"/>
        </w:rPr>
        <w:tab/>
        <w:t xml:space="preserve">the reference code of this tender procedure, </w:t>
      </w:r>
      <w:r w:rsidR="00B464F5" w:rsidRPr="00B464F5">
        <w:rPr>
          <w:rFonts w:ascii="Times New Roman" w:hAnsi="Times New Roman"/>
          <w:sz w:val="22"/>
          <w:lang w:val="en-GB"/>
        </w:rPr>
        <w:t>G4G - 24258 - 0</w:t>
      </w:r>
      <w:r w:rsidR="00B464F5" w:rsidRPr="00B464F5">
        <w:rPr>
          <w:rFonts w:ascii="Times New Roman" w:hAnsi="Times New Roman"/>
          <w:sz w:val="22"/>
          <w:lang w:val="en-US"/>
        </w:rPr>
        <w:t>4</w:t>
      </w:r>
      <w:r w:rsidRPr="00B464F5">
        <w:rPr>
          <w:rFonts w:ascii="Times New Roman" w:hAnsi="Times New Roman"/>
          <w:sz w:val="22"/>
          <w:lang w:val="en-GB"/>
        </w:rPr>
        <w:t>;</w:t>
      </w:r>
    </w:p>
    <w:p w14:paraId="1C39B6B0" w14:textId="77777777" w:rsidR="0047783A" w:rsidRPr="00B464F5" w:rsidRDefault="0047783A" w:rsidP="00D45256">
      <w:pPr>
        <w:pStyle w:val="Heading2"/>
        <w:keepNext w:val="0"/>
        <w:ind w:left="1134" w:hanging="283"/>
        <w:jc w:val="both"/>
        <w:rPr>
          <w:rFonts w:ascii="Times New Roman" w:hAnsi="Times New Roman"/>
          <w:sz w:val="22"/>
          <w:lang w:val="en-IE"/>
        </w:rPr>
      </w:pPr>
      <w:r w:rsidRPr="00B464F5">
        <w:rPr>
          <w:rFonts w:ascii="Times New Roman" w:hAnsi="Times New Roman"/>
          <w:sz w:val="22"/>
          <w:lang w:val="en-GB"/>
        </w:rPr>
        <w:t>c)</w:t>
      </w:r>
      <w:r w:rsidRPr="00B464F5">
        <w:rPr>
          <w:rFonts w:ascii="Times New Roman" w:hAnsi="Times New Roman"/>
          <w:sz w:val="22"/>
          <w:lang w:val="en-GB"/>
        </w:rPr>
        <w:tab/>
        <w:t>where applicable, the number of the lot(s) tendered for;</w:t>
      </w:r>
    </w:p>
    <w:p w14:paraId="6D224A96" w14:textId="6FE86543" w:rsidR="0047783A" w:rsidRPr="00B464F5" w:rsidRDefault="0047783A" w:rsidP="00D45256">
      <w:pPr>
        <w:pStyle w:val="Heading2"/>
        <w:keepNext w:val="0"/>
        <w:ind w:left="1134" w:hanging="283"/>
        <w:jc w:val="both"/>
        <w:rPr>
          <w:rFonts w:ascii="Times New Roman" w:hAnsi="Times New Roman"/>
          <w:sz w:val="22"/>
          <w:lang w:val="en-IE"/>
        </w:rPr>
      </w:pPr>
      <w:r w:rsidRPr="00B464F5">
        <w:rPr>
          <w:rFonts w:ascii="Times New Roman" w:hAnsi="Times New Roman"/>
          <w:sz w:val="22"/>
          <w:lang w:val="en-GB"/>
        </w:rPr>
        <w:t>d)</w:t>
      </w:r>
      <w:r w:rsidRPr="00B464F5">
        <w:rPr>
          <w:rFonts w:ascii="Times New Roman" w:hAnsi="Times New Roman"/>
          <w:sz w:val="22"/>
          <w:lang w:val="en-GB"/>
        </w:rPr>
        <w:tab/>
        <w:t xml:space="preserve">the words </w:t>
      </w:r>
      <w:r w:rsidR="006A5F84" w:rsidRPr="00B464F5">
        <w:rPr>
          <w:rFonts w:ascii="Times New Roman" w:hAnsi="Times New Roman"/>
          <w:sz w:val="22"/>
          <w:lang w:val="en-GB"/>
        </w:rPr>
        <w:t>‘</w:t>
      </w:r>
      <w:r w:rsidRPr="00B464F5">
        <w:rPr>
          <w:rFonts w:ascii="Times New Roman" w:hAnsi="Times New Roman"/>
          <w:sz w:val="22"/>
          <w:lang w:val="en-GB"/>
        </w:rPr>
        <w:t>Not to be opened before the tender opening session</w:t>
      </w:r>
      <w:r w:rsidR="006A5F84" w:rsidRPr="00B464F5">
        <w:rPr>
          <w:rFonts w:ascii="Times New Roman" w:hAnsi="Times New Roman"/>
          <w:sz w:val="22"/>
          <w:lang w:val="en-GB"/>
        </w:rPr>
        <w:t>’</w:t>
      </w:r>
      <w:r w:rsidRPr="00B464F5">
        <w:rPr>
          <w:rFonts w:ascii="Times New Roman" w:hAnsi="Times New Roman"/>
          <w:sz w:val="22"/>
          <w:lang w:val="en-GB"/>
        </w:rPr>
        <w:t xml:space="preserve"> in the language of the tender dossier and</w:t>
      </w:r>
      <w:r w:rsidRPr="00B464F5">
        <w:rPr>
          <w:rFonts w:ascii="Times New Roman" w:hAnsi="Times New Roman"/>
          <w:sz w:val="22"/>
          <w:lang w:val="en-IE"/>
        </w:rPr>
        <w:t xml:space="preserve"> </w:t>
      </w:r>
      <w:r w:rsidR="00B464F5" w:rsidRPr="00B464F5">
        <w:rPr>
          <w:rFonts w:ascii="Times New Roman" w:hAnsi="Times New Roman"/>
          <w:sz w:val="22"/>
          <w:lang w:val="mk-MK"/>
        </w:rPr>
        <w:t>„</w:t>
      </w:r>
      <w:proofErr w:type="spellStart"/>
      <w:r w:rsidR="00B464F5" w:rsidRPr="00B464F5">
        <w:rPr>
          <w:rFonts w:ascii="Times New Roman" w:hAnsi="Times New Roman"/>
          <w:sz w:val="22"/>
          <w:lang w:val="en-GB"/>
        </w:rPr>
        <w:t>Не</w:t>
      </w:r>
      <w:proofErr w:type="spellEnd"/>
      <w:r w:rsidR="00B464F5" w:rsidRPr="00B464F5">
        <w:rPr>
          <w:rFonts w:ascii="Times New Roman" w:hAnsi="Times New Roman"/>
          <w:sz w:val="22"/>
          <w:lang w:val="en-GB"/>
        </w:rPr>
        <w:t xml:space="preserve"> </w:t>
      </w:r>
      <w:proofErr w:type="spellStart"/>
      <w:r w:rsidR="00B464F5" w:rsidRPr="00B464F5">
        <w:rPr>
          <w:rFonts w:ascii="Times New Roman" w:hAnsi="Times New Roman"/>
          <w:sz w:val="22"/>
          <w:lang w:val="en-GB"/>
        </w:rPr>
        <w:t>отворај</w:t>
      </w:r>
      <w:proofErr w:type="spellEnd"/>
      <w:r w:rsidR="00B464F5" w:rsidRPr="00B464F5">
        <w:rPr>
          <w:rFonts w:ascii="Times New Roman" w:hAnsi="Times New Roman"/>
          <w:sz w:val="22"/>
          <w:lang w:val="en-GB"/>
        </w:rPr>
        <w:t xml:space="preserve"> </w:t>
      </w:r>
      <w:proofErr w:type="spellStart"/>
      <w:r w:rsidR="00B464F5" w:rsidRPr="00B464F5">
        <w:rPr>
          <w:rFonts w:ascii="Times New Roman" w:hAnsi="Times New Roman"/>
          <w:sz w:val="22"/>
          <w:lang w:val="en-GB"/>
        </w:rPr>
        <w:t>пред</w:t>
      </w:r>
      <w:proofErr w:type="spellEnd"/>
      <w:r w:rsidR="00B464F5" w:rsidRPr="00B464F5">
        <w:rPr>
          <w:rFonts w:ascii="Times New Roman" w:hAnsi="Times New Roman"/>
          <w:sz w:val="22"/>
          <w:lang w:val="en-GB"/>
        </w:rPr>
        <w:t xml:space="preserve"> </w:t>
      </w:r>
      <w:proofErr w:type="spellStart"/>
      <w:r w:rsidR="00B464F5" w:rsidRPr="00B464F5">
        <w:rPr>
          <w:rFonts w:ascii="Times New Roman" w:hAnsi="Times New Roman"/>
          <w:sz w:val="22"/>
          <w:lang w:val="en-GB"/>
        </w:rPr>
        <w:t>сесијата</w:t>
      </w:r>
      <w:proofErr w:type="spellEnd"/>
      <w:r w:rsidR="00B464F5" w:rsidRPr="00B464F5">
        <w:rPr>
          <w:rFonts w:ascii="Times New Roman" w:hAnsi="Times New Roman"/>
          <w:sz w:val="22"/>
          <w:lang w:val="en-GB"/>
        </w:rPr>
        <w:t xml:space="preserve"> </w:t>
      </w:r>
      <w:proofErr w:type="spellStart"/>
      <w:r w:rsidR="00B464F5" w:rsidRPr="00B464F5">
        <w:rPr>
          <w:rFonts w:ascii="Times New Roman" w:hAnsi="Times New Roman"/>
          <w:sz w:val="22"/>
          <w:lang w:val="en-GB"/>
        </w:rPr>
        <w:t>за</w:t>
      </w:r>
      <w:proofErr w:type="spellEnd"/>
      <w:r w:rsidR="00B464F5" w:rsidRPr="00B464F5">
        <w:rPr>
          <w:rFonts w:ascii="Times New Roman" w:hAnsi="Times New Roman"/>
          <w:sz w:val="22"/>
          <w:lang w:val="en-GB"/>
        </w:rPr>
        <w:t xml:space="preserve"> </w:t>
      </w:r>
      <w:proofErr w:type="spellStart"/>
      <w:r w:rsidR="00B464F5" w:rsidRPr="00B464F5">
        <w:rPr>
          <w:rFonts w:ascii="Times New Roman" w:hAnsi="Times New Roman"/>
          <w:sz w:val="22"/>
          <w:lang w:val="en-GB"/>
        </w:rPr>
        <w:t>отварање</w:t>
      </w:r>
      <w:proofErr w:type="spellEnd"/>
      <w:r w:rsidR="00B464F5" w:rsidRPr="00B464F5">
        <w:rPr>
          <w:rFonts w:ascii="Times New Roman" w:hAnsi="Times New Roman"/>
          <w:sz w:val="22"/>
          <w:lang w:val="en-GB"/>
        </w:rPr>
        <w:t xml:space="preserve"> </w:t>
      </w:r>
      <w:proofErr w:type="spellStart"/>
      <w:r w:rsidR="00B464F5" w:rsidRPr="00B464F5">
        <w:rPr>
          <w:rFonts w:ascii="Times New Roman" w:hAnsi="Times New Roman"/>
          <w:sz w:val="22"/>
          <w:lang w:val="en-GB"/>
        </w:rPr>
        <w:t>на</w:t>
      </w:r>
      <w:proofErr w:type="spellEnd"/>
      <w:r w:rsidR="00B464F5" w:rsidRPr="00B464F5">
        <w:rPr>
          <w:rFonts w:ascii="Times New Roman" w:hAnsi="Times New Roman"/>
          <w:sz w:val="22"/>
          <w:lang w:val="en-GB"/>
        </w:rPr>
        <w:t xml:space="preserve"> </w:t>
      </w:r>
      <w:proofErr w:type="spellStart"/>
      <w:proofErr w:type="gramStart"/>
      <w:r w:rsidR="00B464F5" w:rsidRPr="00B464F5">
        <w:rPr>
          <w:rFonts w:ascii="Times New Roman" w:hAnsi="Times New Roman"/>
          <w:sz w:val="22"/>
          <w:lang w:val="en-GB"/>
        </w:rPr>
        <w:t>тендерот</w:t>
      </w:r>
      <w:proofErr w:type="spellEnd"/>
      <w:r w:rsidR="00B464F5" w:rsidRPr="00B464F5">
        <w:rPr>
          <w:rFonts w:ascii="Times New Roman" w:hAnsi="Times New Roman"/>
          <w:sz w:val="22"/>
          <w:lang w:val="mk-MK"/>
        </w:rPr>
        <w:t>“</w:t>
      </w:r>
      <w:proofErr w:type="gramEnd"/>
      <w:r w:rsidRPr="00B464F5">
        <w:rPr>
          <w:rFonts w:ascii="Times New Roman" w:hAnsi="Times New Roman"/>
          <w:sz w:val="22"/>
          <w:lang w:val="en-IE"/>
        </w:rPr>
        <w:t>.</w:t>
      </w:r>
    </w:p>
    <w:p w14:paraId="579455BA" w14:textId="77777777" w:rsidR="0047783A" w:rsidRPr="00B464F5" w:rsidRDefault="0047783A" w:rsidP="00D45256">
      <w:pPr>
        <w:pStyle w:val="Heading2"/>
        <w:keepNext w:val="0"/>
        <w:ind w:left="1134" w:hanging="283"/>
        <w:jc w:val="both"/>
        <w:rPr>
          <w:rFonts w:ascii="Times New Roman" w:hAnsi="Times New Roman"/>
          <w:sz w:val="22"/>
          <w:lang w:val="en-IE"/>
        </w:rPr>
      </w:pPr>
      <w:r w:rsidRPr="00B464F5">
        <w:rPr>
          <w:rFonts w:ascii="Times New Roman" w:hAnsi="Times New Roman"/>
          <w:sz w:val="22"/>
          <w:lang w:val="en-GB"/>
        </w:rPr>
        <w:t>e)</w:t>
      </w:r>
      <w:r w:rsidRPr="00B464F5">
        <w:rPr>
          <w:rFonts w:ascii="Times New Roman" w:hAnsi="Times New Roman"/>
          <w:sz w:val="22"/>
          <w:lang w:val="en-GB"/>
        </w:rPr>
        <w:tab/>
        <w:t>the name of the tenderer.</w:t>
      </w:r>
    </w:p>
    <w:p w14:paraId="70A99683" w14:textId="7297964B" w:rsidR="0047783A" w:rsidRPr="00DC16CD" w:rsidRDefault="0047783A" w:rsidP="009956B4">
      <w:pPr>
        <w:pStyle w:val="Heading2"/>
        <w:keepNext w:val="0"/>
        <w:ind w:left="567"/>
        <w:jc w:val="both"/>
        <w:rPr>
          <w:rFonts w:ascii="Times New Roman" w:hAnsi="Times New Roman"/>
          <w:sz w:val="22"/>
          <w:lang w:val="en-GB"/>
        </w:rPr>
      </w:pPr>
      <w:bookmarkStart w:id="18" w:name="_Hlk168671040"/>
      <w:r w:rsidRPr="00DC16CD">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Heading1"/>
        <w:rPr>
          <w:lang w:val="en-IE"/>
        </w:rPr>
      </w:pPr>
      <w:bookmarkStart w:id="19" w:name="_Toc42488080"/>
      <w:bookmarkEnd w:id="18"/>
      <w:r w:rsidRPr="00D45256">
        <w:rPr>
          <w:lang w:val="en-IE"/>
        </w:rPr>
        <w:lastRenderedPageBreak/>
        <w:t>11.</w:t>
      </w:r>
      <w:r w:rsidR="005A3D33" w:rsidRPr="00D45256">
        <w:rPr>
          <w:lang w:val="en-IE"/>
        </w:rPr>
        <w:tab/>
      </w:r>
      <w:r w:rsidR="0047783A" w:rsidRPr="00D45256">
        <w:rPr>
          <w:lang w:val="en-IE"/>
        </w:rPr>
        <w:t>Content of tenders</w:t>
      </w:r>
      <w:bookmarkEnd w:id="19"/>
    </w:p>
    <w:p w14:paraId="785536C2" w14:textId="5F1AED93" w:rsidR="00732AAE" w:rsidRDefault="00732AAE" w:rsidP="00D45256">
      <w:pPr>
        <w:pStyle w:val="Text1"/>
        <w:ind w:left="567"/>
        <w:rPr>
          <w:bCs/>
          <w:sz w:val="22"/>
        </w:rPr>
      </w:pPr>
      <w:r w:rsidRPr="00DC16CD">
        <w:rPr>
          <w:bCs/>
          <w:sz w:val="22"/>
        </w:rPr>
        <w:t xml:space="preserve">The tender must include a technical offer and a financial offer, </w:t>
      </w:r>
      <w:r w:rsidR="00AD0140" w:rsidRPr="00DC16CD">
        <w:rPr>
          <w:bCs/>
          <w:sz w:val="22"/>
        </w:rPr>
        <w:t>which must be submitted in separate envelopes</w:t>
      </w:r>
      <w:r w:rsidR="00144A7D" w:rsidRPr="00DC16CD">
        <w:rPr>
          <w:bCs/>
          <w:sz w:val="22"/>
        </w:rPr>
        <w:t xml:space="preserve"> </w:t>
      </w:r>
      <w:r w:rsidR="00144A7D" w:rsidRPr="00DC16CD">
        <w:rPr>
          <w:sz w:val="22"/>
        </w:rPr>
        <w:t>either by post or by hand-delivery</w:t>
      </w:r>
      <w:r w:rsidR="00144A7D" w:rsidRPr="00DC16CD">
        <w:rPr>
          <w:bCs/>
          <w:sz w:val="22"/>
        </w:rPr>
        <w:t>.</w:t>
      </w:r>
    </w:p>
    <w:p w14:paraId="774BE2CF" w14:textId="16405A6C" w:rsidR="00C26BFC" w:rsidRPr="00DC16CD" w:rsidRDefault="00C26BFC" w:rsidP="00D45256">
      <w:pPr>
        <w:pStyle w:val="Text1"/>
        <w:ind w:left="567"/>
        <w:rPr>
          <w:bCs/>
          <w:sz w:val="22"/>
        </w:rPr>
      </w:pPr>
      <w:r w:rsidRPr="00C26BFC">
        <w:rPr>
          <w:bCs/>
          <w:sz w:val="22"/>
        </w:rPr>
        <w:t>In addition, tenderers may submit one electronic copy of the complete tender on USB for reference purposes only. In case of discrepancies, the signed paper version shall prevail.</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5974FDC5"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1B69D8">
        <w:rPr>
          <w:rFonts w:ascii="Times New Roman" w:hAnsi="Times New Roman"/>
          <w:sz w:val="22"/>
          <w:szCs w:val="22"/>
          <w:lang w:val="en-GB"/>
        </w:rPr>
        <w:t xml:space="preserve"> </w:t>
      </w:r>
      <w:r w:rsidR="001B69D8" w:rsidRPr="001B69D8">
        <w:rPr>
          <w:rFonts w:ascii="Times New Roman" w:hAnsi="Times New Roman"/>
          <w:sz w:val="22"/>
          <w:szCs w:val="22"/>
          <w:lang w:val="en-GB"/>
        </w:rPr>
        <w:t>(datasheets, catalogues, certificates, declarations of conformity)</w:t>
      </w:r>
      <w:r w:rsidRPr="00E82463">
        <w:rPr>
          <w:rFonts w:ascii="Times New Roman" w:hAnsi="Times New Roman"/>
          <w:sz w:val="22"/>
          <w:szCs w:val="22"/>
          <w:lang w:val="en-GB"/>
        </w:rPr>
        <w:t xml:space="preserve">, </w:t>
      </w:r>
      <w:r w:rsidR="00C26BFC">
        <w:rPr>
          <w:rFonts w:ascii="Times New Roman" w:hAnsi="Times New Roman"/>
          <w:sz w:val="22"/>
          <w:szCs w:val="22"/>
          <w:lang w:val="en-GB"/>
        </w:rPr>
        <w:t>where applicable</w:t>
      </w:r>
      <w:r w:rsidR="00B569B1" w:rsidRPr="00E82463">
        <w:rPr>
          <w:rFonts w:ascii="Times New Roman" w:hAnsi="Times New Roman"/>
          <w:sz w:val="22"/>
          <w:szCs w:val="22"/>
          <w:lang w:val="en-GB"/>
        </w:rPr>
        <w:t>:</w:t>
      </w:r>
    </w:p>
    <w:p w14:paraId="6B701334" w14:textId="4F756A0A" w:rsidR="0047783A" w:rsidRPr="001B69D8" w:rsidRDefault="0047783A" w:rsidP="0047783A">
      <w:pPr>
        <w:numPr>
          <w:ilvl w:val="1"/>
          <w:numId w:val="10"/>
        </w:numPr>
        <w:spacing w:after="0"/>
        <w:ind w:hanging="306"/>
        <w:rPr>
          <w:rFonts w:ascii="Times New Roman" w:hAnsi="Times New Roman"/>
          <w:sz w:val="22"/>
          <w:szCs w:val="22"/>
        </w:rPr>
      </w:pPr>
      <w:r w:rsidRPr="001B69D8">
        <w:rPr>
          <w:rFonts w:ascii="Times New Roman" w:hAnsi="Times New Roman"/>
          <w:b/>
          <w:bCs/>
          <w:sz w:val="22"/>
          <w:szCs w:val="22"/>
        </w:rPr>
        <w:t>a list of the spare parts and consumables</w:t>
      </w:r>
      <w:r w:rsidR="00B569B1" w:rsidRPr="001B69D8">
        <w:rPr>
          <w:rFonts w:ascii="Times New Roman" w:hAnsi="Times New Roman"/>
          <w:sz w:val="22"/>
          <w:szCs w:val="22"/>
        </w:rPr>
        <w:t xml:space="preserve"> recommended by the manufacturer</w:t>
      </w:r>
      <w:r w:rsidR="001B69D8" w:rsidRPr="001B69D8">
        <w:rPr>
          <w:rFonts w:ascii="Times New Roman" w:hAnsi="Times New Roman"/>
          <w:sz w:val="22"/>
          <w:szCs w:val="22"/>
        </w:rPr>
        <w:t>, indicating availability and estimated delivery time</w:t>
      </w:r>
      <w:r w:rsidRPr="001B69D8">
        <w:rPr>
          <w:rFonts w:ascii="Times New Roman" w:hAnsi="Times New Roman"/>
          <w:sz w:val="22"/>
          <w:szCs w:val="22"/>
        </w:rPr>
        <w:t>;</w:t>
      </w:r>
    </w:p>
    <w:p w14:paraId="459DA4D5" w14:textId="74ECEA15" w:rsidR="0047783A" w:rsidRPr="00E82463" w:rsidRDefault="001B69D8" w:rsidP="0047783A">
      <w:pPr>
        <w:numPr>
          <w:ilvl w:val="1"/>
          <w:numId w:val="10"/>
        </w:numPr>
        <w:spacing w:after="0"/>
        <w:ind w:hanging="306"/>
        <w:rPr>
          <w:rFonts w:ascii="Times New Roman" w:hAnsi="Times New Roman"/>
          <w:sz w:val="22"/>
          <w:szCs w:val="22"/>
        </w:rPr>
      </w:pPr>
      <w:r>
        <w:rPr>
          <w:rFonts w:ascii="Times New Roman" w:hAnsi="Times New Roman"/>
          <w:b/>
          <w:bCs/>
          <w:sz w:val="22"/>
          <w:szCs w:val="22"/>
        </w:rPr>
        <w:t>a</w:t>
      </w:r>
      <w:r w:rsidRPr="001B69D8">
        <w:rPr>
          <w:rFonts w:ascii="Times New Roman" w:hAnsi="Times New Roman"/>
          <w:b/>
          <w:bCs/>
          <w:sz w:val="22"/>
          <w:szCs w:val="22"/>
        </w:rPr>
        <w:t xml:space="preserve"> proposal for after-sales service over a period of </w:t>
      </w:r>
      <w:r w:rsidR="00313BDC">
        <w:rPr>
          <w:rFonts w:ascii="Times New Roman" w:hAnsi="Times New Roman"/>
          <w:b/>
          <w:bCs/>
          <w:sz w:val="22"/>
          <w:szCs w:val="22"/>
        </w:rPr>
        <w:t>two</w:t>
      </w:r>
      <w:r w:rsidRPr="001B69D8">
        <w:rPr>
          <w:rFonts w:ascii="Times New Roman" w:hAnsi="Times New Roman"/>
          <w:b/>
          <w:bCs/>
          <w:sz w:val="22"/>
          <w:szCs w:val="22"/>
        </w:rPr>
        <w:t xml:space="preserve"> (</w:t>
      </w:r>
      <w:r w:rsidR="00560DD0">
        <w:rPr>
          <w:rFonts w:ascii="Times New Roman" w:hAnsi="Times New Roman"/>
          <w:b/>
          <w:bCs/>
          <w:sz w:val="22"/>
          <w:szCs w:val="22"/>
        </w:rPr>
        <w:t>2</w:t>
      </w:r>
      <w:r w:rsidRPr="001B69D8">
        <w:rPr>
          <w:rFonts w:ascii="Times New Roman" w:hAnsi="Times New Roman"/>
          <w:b/>
          <w:bCs/>
          <w:sz w:val="22"/>
          <w:szCs w:val="22"/>
        </w:rPr>
        <w:t>) year</w:t>
      </w:r>
      <w:r w:rsidR="00560DD0">
        <w:rPr>
          <w:rFonts w:ascii="Times New Roman" w:hAnsi="Times New Roman"/>
          <w:b/>
          <w:bCs/>
          <w:sz w:val="22"/>
          <w:szCs w:val="22"/>
        </w:rPr>
        <w:t>s</w:t>
      </w:r>
      <w:r w:rsidRPr="001B69D8">
        <w:rPr>
          <w:rFonts w:ascii="Times New Roman" w:hAnsi="Times New Roman"/>
          <w:sz w:val="22"/>
          <w:szCs w:val="22"/>
        </w:rPr>
        <w:t>, covering at least warranty support, technical assistance, response times, fault reporting procedures, and availability of authorised service personnel</w:t>
      </w:r>
      <w:r w:rsidR="0047783A" w:rsidRPr="00E82463">
        <w:rPr>
          <w:rFonts w:ascii="Times New Roman" w:hAnsi="Times New Roman"/>
          <w:sz w:val="22"/>
          <w:szCs w:val="22"/>
        </w:rPr>
        <w:t>;</w:t>
      </w:r>
    </w:p>
    <w:p w14:paraId="4BC94B6E" w14:textId="1E28BA77" w:rsidR="00555BFC" w:rsidRPr="00C23AA1" w:rsidRDefault="0047783A" w:rsidP="00637D16">
      <w:pPr>
        <w:numPr>
          <w:ilvl w:val="1"/>
          <w:numId w:val="10"/>
        </w:numPr>
        <w:spacing w:after="0"/>
        <w:ind w:hanging="306"/>
        <w:rPr>
          <w:rFonts w:ascii="Times New Roman" w:hAnsi="Times New Roman"/>
          <w:sz w:val="22"/>
          <w:szCs w:val="22"/>
        </w:rPr>
      </w:pPr>
      <w:r w:rsidRPr="00C23AA1">
        <w:rPr>
          <w:rFonts w:ascii="Times New Roman" w:hAnsi="Times New Roman"/>
          <w:sz w:val="22"/>
          <w:szCs w:val="22"/>
        </w:rPr>
        <w:t xml:space="preserve">a </w:t>
      </w:r>
      <w:r w:rsidR="001B69D8" w:rsidRPr="001B69D8">
        <w:rPr>
          <w:rFonts w:ascii="Times New Roman" w:hAnsi="Times New Roman"/>
          <w:b/>
          <w:bCs/>
          <w:sz w:val="22"/>
          <w:szCs w:val="22"/>
        </w:rPr>
        <w:t>training proposal</w:t>
      </w:r>
      <w:r w:rsidR="001B69D8" w:rsidRPr="001B69D8">
        <w:rPr>
          <w:rFonts w:ascii="Times New Roman" w:hAnsi="Times New Roman"/>
          <w:sz w:val="22"/>
          <w:szCs w:val="22"/>
        </w:rPr>
        <w:t>, indicating the training needs, scope, duration and target groups (e.g. operational and basic maintenance training for staff designated by the Contracting Authority)</w:t>
      </w:r>
      <w:r w:rsidRPr="00C23AA1">
        <w:rPr>
          <w:rFonts w:ascii="Times New Roman" w:hAnsi="Times New Roman"/>
          <w:sz w:val="22"/>
          <w:szCs w:val="22"/>
        </w:rPr>
        <w:t>;</w:t>
      </w:r>
      <w:r w:rsidR="00633D3A" w:rsidRPr="00C23AA1">
        <w:rPr>
          <w:rFonts w:ascii="Times New Roman" w:hAnsi="Times New Roman"/>
          <w:sz w:val="22"/>
          <w:szCs w:val="22"/>
        </w:rPr>
        <w:t xml:space="preserve"> </w:t>
      </w:r>
    </w:p>
    <w:p w14:paraId="045FA2D1" w14:textId="574D7947" w:rsidR="0047783A" w:rsidRDefault="001B69D8" w:rsidP="0047783A">
      <w:pPr>
        <w:numPr>
          <w:ilvl w:val="1"/>
          <w:numId w:val="10"/>
        </w:numPr>
        <w:spacing w:after="0"/>
        <w:ind w:hanging="306"/>
        <w:rPr>
          <w:rFonts w:ascii="Times New Roman" w:hAnsi="Times New Roman"/>
          <w:sz w:val="22"/>
          <w:szCs w:val="22"/>
        </w:rPr>
      </w:pPr>
      <w:r w:rsidRPr="009D0EA3">
        <w:rPr>
          <w:rFonts w:ascii="Times New Roman" w:hAnsi="Times New Roman"/>
          <w:b/>
          <w:bCs/>
          <w:sz w:val="22"/>
          <w:szCs w:val="22"/>
        </w:rPr>
        <w:t>technical proposals related to ancillary services</w:t>
      </w:r>
      <w:r w:rsidRPr="009D0EA3">
        <w:rPr>
          <w:rFonts w:ascii="Times New Roman" w:hAnsi="Times New Roman"/>
          <w:sz w:val="22"/>
          <w:szCs w:val="22"/>
        </w:rPr>
        <w:t>, including delivery, unloading, siting, installation, testing, commissioning, integration with existing systems (if applicable), and documentation handover</w:t>
      </w:r>
      <w:r w:rsidR="0047783A" w:rsidRPr="009D0EA3">
        <w:rPr>
          <w:rFonts w:ascii="Times New Roman" w:hAnsi="Times New Roman"/>
          <w:sz w:val="22"/>
          <w:szCs w:val="22"/>
        </w:rPr>
        <w:t>.</w:t>
      </w:r>
      <w:r w:rsidRPr="009D0EA3">
        <w:rPr>
          <w:rFonts w:ascii="Times New Roman" w:hAnsi="Times New Roman"/>
          <w:sz w:val="22"/>
          <w:szCs w:val="22"/>
        </w:rPr>
        <w:t xml:space="preserve"> </w:t>
      </w:r>
    </w:p>
    <w:p w14:paraId="20CF9967" w14:textId="1940A51E" w:rsidR="00313BDC" w:rsidRPr="00313BDC" w:rsidRDefault="00BF61D2" w:rsidP="00166853">
      <w:pPr>
        <w:numPr>
          <w:ilvl w:val="1"/>
          <w:numId w:val="10"/>
        </w:numPr>
        <w:spacing w:after="0"/>
        <w:rPr>
          <w:rFonts w:ascii="Times New Roman" w:hAnsi="Times New Roman"/>
          <w:sz w:val="22"/>
          <w:szCs w:val="22"/>
        </w:rPr>
      </w:pPr>
      <w:r w:rsidRPr="00BF61D2">
        <w:rPr>
          <w:rFonts w:ascii="Times New Roman" w:hAnsi="Times New Roman"/>
          <w:b/>
          <w:bCs/>
          <w:sz w:val="22"/>
          <w:szCs w:val="22"/>
        </w:rPr>
        <w:t xml:space="preserve">a description of the software and charger management system offered, </w:t>
      </w:r>
      <w:r w:rsidRPr="00BF61D2">
        <w:rPr>
          <w:rFonts w:ascii="Times New Roman" w:hAnsi="Times New Roman"/>
          <w:sz w:val="22"/>
          <w:szCs w:val="22"/>
        </w:rPr>
        <w:t>including compliance with applicable standards (e.g. OCPP), confirmation of software licensing conditions for the warranty period and arrangements for software support during the warranty period</w:t>
      </w:r>
      <w:r w:rsidR="00313BDC" w:rsidRPr="00313BDC">
        <w:rPr>
          <w:rFonts w:ascii="Times New Roman" w:hAnsi="Times New Roman"/>
          <w:sz w:val="22"/>
          <w:szCs w:val="22"/>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3D6E1E7A" w14:textId="5A54FB8A" w:rsidR="002143E0" w:rsidRPr="008506E5" w:rsidRDefault="002143E0" w:rsidP="002143E0">
      <w:pPr>
        <w:numPr>
          <w:ilvl w:val="0"/>
          <w:numId w:val="41"/>
        </w:numPr>
        <w:rPr>
          <w:rFonts w:ascii="Times New Roman" w:hAnsi="Times New Roman"/>
          <w:sz w:val="22"/>
          <w:szCs w:val="22"/>
        </w:rPr>
      </w:pPr>
      <w:r w:rsidRPr="008506E5">
        <w:rPr>
          <w:rFonts w:ascii="Times New Roman" w:hAnsi="Times New Roman"/>
          <w:sz w:val="22"/>
          <w:szCs w:val="22"/>
        </w:rPr>
        <w:t xml:space="preserve">An electronic version of the </w:t>
      </w:r>
      <w:r>
        <w:rPr>
          <w:rFonts w:ascii="Times New Roman" w:hAnsi="Times New Roman"/>
          <w:sz w:val="22"/>
          <w:szCs w:val="22"/>
        </w:rPr>
        <w:t>technical</w:t>
      </w:r>
      <w:r w:rsidRPr="008506E5">
        <w:rPr>
          <w:rFonts w:ascii="Times New Roman" w:hAnsi="Times New Roman"/>
          <w:sz w:val="22"/>
          <w:szCs w:val="22"/>
        </w:rPr>
        <w:t xml:space="preserve"> offer </w:t>
      </w:r>
    </w:p>
    <w:p w14:paraId="691E1462" w14:textId="54FE5E6F"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4DB237D0"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1964CB">
        <w:rPr>
          <w:rFonts w:ascii="Times New Roman" w:hAnsi="Times New Roman"/>
          <w:sz w:val="22"/>
          <w:szCs w:val="22"/>
          <w:lang w:val="en-GB"/>
        </w:rPr>
        <w:t>a DDP</w:t>
      </w:r>
      <w:r w:rsidRPr="00E82463">
        <w:rPr>
          <w:rStyle w:val="FootnoteReference"/>
          <w:rFonts w:ascii="Times New Roman" w:hAnsi="Times New Roman"/>
        </w:rPr>
        <w:footnoteReference w:id="5"/>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 xml:space="preserve">for the supplies tendered, </w:t>
      </w:r>
      <w:r w:rsidR="00C26BFC">
        <w:rPr>
          <w:rFonts w:ascii="Times New Roman" w:hAnsi="Times New Roman"/>
          <w:sz w:val="22"/>
          <w:szCs w:val="22"/>
          <w:lang w:val="en-GB"/>
        </w:rPr>
        <w:t>where applicable</w:t>
      </w:r>
      <w:r w:rsidRPr="00E82463">
        <w:rPr>
          <w:rFonts w:ascii="Times New Roman" w:hAnsi="Times New Roman"/>
          <w:sz w:val="22"/>
          <w:szCs w:val="22"/>
          <w:lang w:val="en-GB"/>
        </w:rPr>
        <w:t>:</w:t>
      </w:r>
    </w:p>
    <w:p w14:paraId="54B87D26" w14:textId="20498582" w:rsidR="0047783A" w:rsidRPr="001B69D8" w:rsidRDefault="001B69D8" w:rsidP="0047783A">
      <w:pPr>
        <w:numPr>
          <w:ilvl w:val="1"/>
          <w:numId w:val="10"/>
        </w:numPr>
        <w:spacing w:after="0"/>
        <w:ind w:hanging="306"/>
        <w:rPr>
          <w:rFonts w:ascii="Times New Roman" w:hAnsi="Times New Roman"/>
          <w:sz w:val="22"/>
          <w:szCs w:val="22"/>
        </w:rPr>
      </w:pPr>
      <w:r w:rsidRPr="001B69D8">
        <w:rPr>
          <w:rFonts w:ascii="Times New Roman" w:hAnsi="Times New Roman"/>
          <w:b/>
          <w:bCs/>
          <w:sz w:val="22"/>
          <w:szCs w:val="22"/>
        </w:rPr>
        <w:t>financial proposal for training</w:t>
      </w:r>
      <w:r w:rsidRPr="001B69D8">
        <w:rPr>
          <w:rFonts w:ascii="Times New Roman" w:hAnsi="Times New Roman"/>
          <w:sz w:val="22"/>
          <w:szCs w:val="22"/>
        </w:rPr>
        <w:t>, including all related costs</w:t>
      </w:r>
      <w:r w:rsidR="0047783A" w:rsidRPr="001B69D8">
        <w:rPr>
          <w:rFonts w:ascii="Times New Roman" w:hAnsi="Times New Roman"/>
          <w:sz w:val="22"/>
          <w:szCs w:val="22"/>
        </w:rPr>
        <w:t>;</w:t>
      </w:r>
    </w:p>
    <w:p w14:paraId="44A5F5D8" w14:textId="344B90E8" w:rsidR="00235BB9" w:rsidRPr="009D0EA3" w:rsidRDefault="001B69D8" w:rsidP="0047783A">
      <w:pPr>
        <w:numPr>
          <w:ilvl w:val="1"/>
          <w:numId w:val="10"/>
        </w:numPr>
        <w:spacing w:after="0"/>
        <w:ind w:hanging="306"/>
        <w:rPr>
          <w:rFonts w:ascii="Times New Roman" w:hAnsi="Times New Roman"/>
          <w:sz w:val="22"/>
          <w:szCs w:val="22"/>
        </w:rPr>
      </w:pPr>
      <w:r w:rsidRPr="009D0EA3">
        <w:rPr>
          <w:rFonts w:ascii="Times New Roman" w:hAnsi="Times New Roman"/>
          <w:b/>
          <w:bCs/>
          <w:sz w:val="22"/>
          <w:szCs w:val="22"/>
        </w:rPr>
        <w:t>financial proposal related to ancillary services</w:t>
      </w:r>
      <w:r w:rsidRPr="009D0EA3">
        <w:rPr>
          <w:rFonts w:ascii="Times New Roman" w:hAnsi="Times New Roman"/>
          <w:sz w:val="22"/>
          <w:szCs w:val="22"/>
        </w:rPr>
        <w:t>, where applicable</w:t>
      </w:r>
      <w:r w:rsidR="00235BB9" w:rsidRPr="009D0EA3">
        <w:rPr>
          <w:rFonts w:ascii="Times New Roman" w:hAnsi="Times New Roman"/>
          <w:sz w:val="22"/>
          <w:szCs w:val="22"/>
        </w:rPr>
        <w:t>;</w:t>
      </w:r>
    </w:p>
    <w:p w14:paraId="2DD52D8C" w14:textId="7B5E3616" w:rsidR="005F7DC0" w:rsidRPr="001B69D8" w:rsidRDefault="001B69D8" w:rsidP="0047783A">
      <w:pPr>
        <w:numPr>
          <w:ilvl w:val="1"/>
          <w:numId w:val="10"/>
        </w:numPr>
        <w:spacing w:after="0"/>
        <w:ind w:hanging="306"/>
        <w:rPr>
          <w:rFonts w:ascii="Times New Roman" w:hAnsi="Times New Roman"/>
          <w:sz w:val="22"/>
          <w:szCs w:val="22"/>
        </w:rPr>
      </w:pPr>
      <w:r w:rsidRPr="001B69D8">
        <w:rPr>
          <w:rFonts w:ascii="Times New Roman" w:hAnsi="Times New Roman"/>
          <w:b/>
          <w:bCs/>
          <w:sz w:val="22"/>
          <w:szCs w:val="22"/>
        </w:rPr>
        <w:lastRenderedPageBreak/>
        <w:t>financial proposal for any other costs not directly related to the intrinsic value of the product</w:t>
      </w:r>
      <w:r w:rsidRPr="001B69D8">
        <w:rPr>
          <w:rFonts w:ascii="Times New Roman" w:hAnsi="Times New Roman"/>
          <w:sz w:val="22"/>
          <w:szCs w:val="22"/>
        </w:rPr>
        <w:t>, including but not limited to import duties and taxes (if applicable), customs clearance, transport, insurance, and delivery to the final destination</w:t>
      </w:r>
      <w:r w:rsidR="005F7DC0" w:rsidRPr="001B69D8">
        <w:rPr>
          <w:rFonts w:ascii="Times New Roman" w:hAnsi="Times New Roman"/>
          <w:sz w:val="22"/>
          <w:szCs w:val="22"/>
        </w:rPr>
        <w:t>.</w:t>
      </w:r>
    </w:p>
    <w:p w14:paraId="664111AC" w14:textId="4E7B4214" w:rsidR="0047783A" w:rsidRDefault="0047783A" w:rsidP="00D45256">
      <w:pPr>
        <w:ind w:left="567"/>
        <w:jc w:val="both"/>
        <w:rPr>
          <w:rFonts w:ascii="Times New Roman" w:hAnsi="Times New Roman"/>
          <w:sz w:val="22"/>
          <w:szCs w:val="22"/>
          <w:lang w:val="en-IE"/>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830D3FF" w14:textId="77777777" w:rsidR="002143E0" w:rsidRPr="008506E5" w:rsidRDefault="002143E0" w:rsidP="002143E0">
      <w:pPr>
        <w:numPr>
          <w:ilvl w:val="0"/>
          <w:numId w:val="41"/>
        </w:numPr>
        <w:rPr>
          <w:rFonts w:ascii="Times New Roman" w:hAnsi="Times New Roman"/>
          <w:sz w:val="22"/>
          <w:szCs w:val="22"/>
        </w:rPr>
      </w:pPr>
      <w:r w:rsidRPr="008506E5">
        <w:rPr>
          <w:rFonts w:ascii="Times New Roman" w:hAnsi="Times New Roman"/>
          <w:sz w:val="22"/>
          <w:szCs w:val="22"/>
        </w:rPr>
        <w:t xml:space="preserve">An electronic version of the financial offer </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48BD6B49" w14:textId="7D7D3BAE" w:rsidR="00405BF8" w:rsidRPr="001964CB" w:rsidRDefault="00405BF8" w:rsidP="001964CB">
      <w:pPr>
        <w:numPr>
          <w:ilvl w:val="0"/>
          <w:numId w:val="37"/>
        </w:numPr>
        <w:ind w:left="1134"/>
        <w:jc w:val="both"/>
        <w:rPr>
          <w:rFonts w:ascii="Times New Roman" w:hAnsi="Times New Roman"/>
          <w:sz w:val="22"/>
          <w:szCs w:val="22"/>
        </w:rPr>
      </w:pPr>
      <w:r w:rsidRPr="001964CB">
        <w:rPr>
          <w:rFonts w:ascii="Times New Roman" w:hAnsi="Times New Roman"/>
          <w:sz w:val="22"/>
          <w:szCs w:val="22"/>
        </w:rPr>
        <w:t xml:space="preserve">The original signed tender guarantee </w:t>
      </w:r>
      <w:r w:rsidR="001964CB" w:rsidRPr="001964CB">
        <w:rPr>
          <w:rFonts w:ascii="Times New Roman" w:hAnsi="Times New Roman"/>
          <w:sz w:val="22"/>
          <w:szCs w:val="22"/>
        </w:rPr>
        <w:t>of 5.000 EUR.</w:t>
      </w:r>
      <w:r w:rsidRPr="001964CB">
        <w:rPr>
          <w:rFonts w:ascii="Times New Roman" w:hAnsi="Times New Roman"/>
          <w:sz w:val="22"/>
          <w:szCs w:val="22"/>
        </w:rPr>
        <w:t xml:space="preserve"> </w:t>
      </w:r>
    </w:p>
    <w:p w14:paraId="3DC896ED" w14:textId="0B4F502B"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4FD8102E" w14:textId="2D39DB9D" w:rsidR="00482933" w:rsidRPr="00AE6835" w:rsidRDefault="00691664" w:rsidP="00D45256">
      <w:pPr>
        <w:pStyle w:val="Text1"/>
        <w:spacing w:after="0"/>
        <w:ind w:left="1134"/>
        <w:rPr>
          <w:sz w:val="22"/>
        </w:rPr>
      </w:pPr>
      <w:r w:rsidRPr="00AE6835">
        <w:rPr>
          <w:sz w:val="22"/>
        </w:rPr>
        <w:t>Signed originals of the Declaration on honour shall be submitted.</w:t>
      </w:r>
    </w:p>
    <w:p w14:paraId="2445D29D" w14:textId="693EA576" w:rsidR="0047783A" w:rsidRPr="00AE6835" w:rsidRDefault="00802784" w:rsidP="00D45256">
      <w:pPr>
        <w:pStyle w:val="Text1"/>
        <w:numPr>
          <w:ilvl w:val="0"/>
          <w:numId w:val="36"/>
        </w:numPr>
        <w:ind w:left="1134" w:hanging="425"/>
        <w:rPr>
          <w:sz w:val="22"/>
        </w:rPr>
      </w:pPr>
      <w:r w:rsidRPr="00AE6835">
        <w:rPr>
          <w:sz w:val="22"/>
        </w:rPr>
        <w:t>A completed</w:t>
      </w:r>
      <w:r w:rsidR="0047783A" w:rsidRPr="00AE6835">
        <w:rPr>
          <w:sz w:val="22"/>
        </w:rPr>
        <w:t xml:space="preserve"> </w:t>
      </w:r>
      <w:r w:rsidR="00EC0770" w:rsidRPr="00AE6835">
        <w:rPr>
          <w:sz w:val="22"/>
        </w:rPr>
        <w:t>identification form</w:t>
      </w:r>
      <w:r w:rsidR="0047783A" w:rsidRPr="00AE6835">
        <w:rPr>
          <w:sz w:val="22"/>
        </w:rPr>
        <w:t xml:space="preserve"> </w:t>
      </w:r>
      <w:r w:rsidR="007C6835" w:rsidRPr="00AE6835">
        <w:rPr>
          <w:sz w:val="22"/>
        </w:rPr>
        <w:t>(</w:t>
      </w:r>
      <w:r w:rsidRPr="00AE6835">
        <w:rPr>
          <w:sz w:val="22"/>
        </w:rPr>
        <w:t>see Annex V to the draft contract</w:t>
      </w:r>
      <w:r w:rsidR="007C6835" w:rsidRPr="00AE6835">
        <w:rPr>
          <w:sz w:val="22"/>
        </w:rPr>
        <w:t xml:space="preserve">) </w:t>
      </w:r>
      <w:r w:rsidR="0047783A" w:rsidRPr="00AE6835">
        <w:rPr>
          <w:sz w:val="22"/>
        </w:rPr>
        <w:t>and supporting documents</w:t>
      </w:r>
      <w:r w:rsidR="00086878" w:rsidRPr="00AE6835">
        <w:rPr>
          <w:sz w:val="22"/>
        </w:rPr>
        <w:t xml:space="preserve"> to the identification form</w:t>
      </w:r>
      <w:r w:rsidR="00EC0770" w:rsidRPr="00AE6835">
        <w:rPr>
          <w:sz w:val="22"/>
        </w:rPr>
        <w:t>.</w:t>
      </w:r>
      <w:r w:rsidR="0047783A" w:rsidRPr="00AE6835">
        <w:rPr>
          <w:sz w:val="22"/>
        </w:rPr>
        <w:t xml:space="preserve"> </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4D0B043C" w14:textId="442AAE4B" w:rsidR="0047783A" w:rsidRPr="001964CB" w:rsidRDefault="0047783A" w:rsidP="00D45256">
      <w:pPr>
        <w:pStyle w:val="Text1"/>
        <w:numPr>
          <w:ilvl w:val="0"/>
          <w:numId w:val="36"/>
        </w:numPr>
        <w:ind w:left="1134" w:hanging="425"/>
        <w:rPr>
          <w:sz w:val="22"/>
        </w:rPr>
      </w:pPr>
      <w:r w:rsidRPr="001964CB">
        <w:rPr>
          <w:sz w:val="22"/>
        </w:rPr>
        <w:t xml:space="preserve">A description of the organisation of the commercial warranty tendered in accordance with the conditions laid down in Article 32 of the </w:t>
      </w:r>
      <w:r w:rsidR="005C1201" w:rsidRPr="001964CB">
        <w:rPr>
          <w:sz w:val="22"/>
        </w:rPr>
        <w:t>s</w:t>
      </w:r>
      <w:r w:rsidRPr="001964CB">
        <w:rPr>
          <w:sz w:val="22"/>
        </w:rPr>
        <w:t xml:space="preserve">pecial </w:t>
      </w:r>
      <w:r w:rsidR="005C1201" w:rsidRPr="001964CB">
        <w:rPr>
          <w:sz w:val="22"/>
        </w:rPr>
        <w:t>c</w:t>
      </w:r>
      <w:r w:rsidRPr="001964CB">
        <w:rPr>
          <w:sz w:val="22"/>
        </w:rPr>
        <w:t>onditions</w:t>
      </w:r>
      <w:r w:rsidR="00AA1C39">
        <w:rPr>
          <w:sz w:val="22"/>
        </w:rPr>
        <w:t>.</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A073E48" w14:textId="77777777" w:rsidR="00AA1C39" w:rsidRPr="00AA1C39" w:rsidRDefault="00AA1C39" w:rsidP="00AA1C39">
      <w:pPr>
        <w:spacing w:after="0"/>
        <w:ind w:left="567"/>
        <w:jc w:val="both"/>
        <w:outlineLvl w:val="0"/>
        <w:rPr>
          <w:rFonts w:ascii="Times New Roman" w:hAnsi="Times New Roman"/>
          <w:sz w:val="22"/>
          <w:szCs w:val="22"/>
        </w:rPr>
      </w:pPr>
      <w:r w:rsidRPr="00AA1C39">
        <w:rPr>
          <w:rFonts w:ascii="Times New Roman" w:hAnsi="Times New Roman"/>
          <w:sz w:val="22"/>
          <w:szCs w:val="22"/>
        </w:rPr>
        <w:t xml:space="preserve">Additional documentation: </w:t>
      </w:r>
    </w:p>
    <w:p w14:paraId="07126044" w14:textId="77777777" w:rsidR="00AA1C39" w:rsidRDefault="00AA1C39" w:rsidP="00AA1C39">
      <w:pPr>
        <w:spacing w:after="0"/>
        <w:ind w:left="567"/>
        <w:jc w:val="both"/>
        <w:outlineLvl w:val="0"/>
        <w:rPr>
          <w:rFonts w:ascii="Times New Roman" w:hAnsi="Times New Roman"/>
          <w:sz w:val="22"/>
          <w:szCs w:val="22"/>
        </w:rPr>
      </w:pPr>
      <w:r w:rsidRPr="00AA1C39">
        <w:rPr>
          <w:rFonts w:ascii="Times New Roman" w:hAnsi="Times New Roman"/>
          <w:sz w:val="22"/>
          <w:szCs w:val="22"/>
        </w:rPr>
        <w:t>-</w:t>
      </w:r>
      <w:r w:rsidRPr="00AA1C39">
        <w:rPr>
          <w:rFonts w:ascii="Times New Roman" w:hAnsi="Times New Roman"/>
          <w:sz w:val="22"/>
          <w:szCs w:val="22"/>
        </w:rPr>
        <w:tab/>
        <w:t>Current state issued by the Central Registry of Republic of North Macedonia (issued not later than 12 months prior the date of tender publication (copy signed as true to the original by the tenderer)</w:t>
      </w:r>
    </w:p>
    <w:p w14:paraId="5F7151C5" w14:textId="440B7849" w:rsidR="0047783A" w:rsidRPr="00E82463" w:rsidRDefault="0047783A" w:rsidP="00AA1C39">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lastRenderedPageBreak/>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47AAF85" w14:textId="77777777" w:rsidR="00145110" w:rsidRPr="00BE3246" w:rsidRDefault="00145110" w:rsidP="00145110">
      <w:pPr>
        <w:pStyle w:val="Heading1"/>
        <w:ind w:firstLine="0"/>
        <w:rPr>
          <w:b w:val="0"/>
          <w:bCs/>
          <w:noProof/>
          <w:sz w:val="22"/>
          <w:lang w:val="en-US"/>
        </w:rPr>
      </w:pPr>
      <w:bookmarkStart w:id="21" w:name="_Toc42488082"/>
      <w:r w:rsidRPr="00BE3246">
        <w:rPr>
          <w:b w:val="0"/>
          <w:bCs/>
          <w:noProof/>
          <w:sz w:val="22"/>
          <w:lang w:val="en-US"/>
        </w:rPr>
        <w:t>The European Commission and the Republic of North Macedonia have agreed, in accordance with the Financing Agreement for the Interreg IPA Cross-Border Cooperation Programme “Greece – North Macedonia 2021–2027”, to fully exonerate the following taxes: Value Added Tax (VAT) and any other duties or charges of equivalent effect.</w:t>
      </w:r>
    </w:p>
    <w:p w14:paraId="71AC40EE" w14:textId="77777777" w:rsidR="00145110" w:rsidRPr="00BE3246" w:rsidRDefault="00145110" w:rsidP="00145110">
      <w:pPr>
        <w:pStyle w:val="Heading1"/>
        <w:ind w:firstLine="0"/>
        <w:rPr>
          <w:b w:val="0"/>
          <w:bCs/>
          <w:noProof/>
          <w:sz w:val="22"/>
          <w:lang w:val="en-US"/>
        </w:rPr>
      </w:pPr>
      <w:r w:rsidRPr="00BE3246">
        <w:rPr>
          <w:b w:val="0"/>
          <w:bCs/>
          <w:noProof/>
          <w:sz w:val="22"/>
          <w:lang w:val="en-US"/>
        </w:rPr>
        <w:t>Furthermore, and in accordance with the Agreement between the Government of the Republic of North Macedonia and the European Commission dated 02.11.2022, it is stipulated that the donated funds cannot be used to pay public duties in the Republic of North Macedonia, including VAT and other taxes or charges.</w:t>
      </w:r>
    </w:p>
    <w:p w14:paraId="5193CFA2" w14:textId="2F3E00ED" w:rsidR="00145110" w:rsidRPr="00145110" w:rsidRDefault="00145110" w:rsidP="00145110">
      <w:pPr>
        <w:ind w:left="567"/>
        <w:rPr>
          <w:rFonts w:ascii="Times New Roman" w:hAnsi="Times New Roman"/>
          <w:sz w:val="22"/>
          <w:szCs w:val="22"/>
        </w:rPr>
      </w:pPr>
      <w:r w:rsidRPr="00145110">
        <w:rPr>
          <w:rFonts w:ascii="Times New Roman" w:hAnsi="Times New Roman"/>
          <w:sz w:val="22"/>
          <w:szCs w:val="22"/>
        </w:rPr>
        <w:t xml:space="preserve">Details on the tax exemption procedure can be found on the following link: </w:t>
      </w:r>
      <w:hyperlink r:id="rId10" w:anchor=".YLn3wEyxWUl" w:history="1">
        <w:r w:rsidRPr="00145110">
          <w:rPr>
            <w:rStyle w:val="Hyperlink"/>
            <w:rFonts w:ascii="Times New Roman" w:hAnsi="Times New Roman"/>
            <w:sz w:val="22"/>
            <w:szCs w:val="22"/>
          </w:rPr>
          <w:t>https://www.sep.gov.mk/page/?id=34#.YLn3wEyxWUl</w:t>
        </w:r>
      </w:hyperlink>
      <w:r w:rsidRPr="00145110">
        <w:rPr>
          <w:rFonts w:ascii="Times New Roman" w:hAnsi="Times New Roman"/>
          <w:sz w:val="22"/>
          <w:szCs w:val="22"/>
        </w:rPr>
        <w:t xml:space="preserve"> </w:t>
      </w:r>
    </w:p>
    <w:p w14:paraId="7890ADF4" w14:textId="77777777" w:rsidR="00145110" w:rsidRPr="00BE3246" w:rsidRDefault="00145110" w:rsidP="00145110">
      <w:pPr>
        <w:rPr>
          <w:lang w:val="en-US"/>
        </w:rPr>
      </w:pPr>
    </w:p>
    <w:p w14:paraId="09EA0EDD" w14:textId="1D6F9E40"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21"/>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1DD84AE0" w:rsidR="0077201B" w:rsidRDefault="0077201B" w:rsidP="00767390">
      <w:pPr>
        <w:keepNext/>
        <w:ind w:left="567"/>
        <w:jc w:val="both"/>
        <w:rPr>
          <w:rFonts w:ascii="Times New Roman" w:hAnsi="Times New Roman"/>
          <w:sz w:val="22"/>
          <w:szCs w:val="22"/>
        </w:rPr>
      </w:pPr>
      <w:r w:rsidRPr="003E261F">
        <w:rPr>
          <w:rFonts w:ascii="Times New Roman" w:hAnsi="Times New Roman"/>
          <w:sz w:val="22"/>
          <w:szCs w:val="22"/>
        </w:rPr>
        <w:t xml:space="preserve">Tenderers may submit questions in writing to the following address up to </w:t>
      </w:r>
      <w:r w:rsidR="004A25BD" w:rsidRPr="00B35C7E">
        <w:rPr>
          <w:rFonts w:ascii="Times New Roman" w:hAnsi="Times New Roman"/>
          <w:sz w:val="22"/>
          <w:szCs w:val="22"/>
        </w:rPr>
        <w:t>21 days</w:t>
      </w:r>
      <w:r w:rsidR="004A25BD" w:rsidRPr="003E261F">
        <w:rPr>
          <w:rFonts w:ascii="Times New Roman" w:hAnsi="Times New Roman"/>
          <w:sz w:val="22"/>
          <w:szCs w:val="22"/>
        </w:rPr>
        <w:t xml:space="preserve"> </w:t>
      </w:r>
      <w:r w:rsidRPr="003E261F">
        <w:rPr>
          <w:rFonts w:ascii="Times New Roman" w:hAnsi="Times New Roman"/>
          <w:sz w:val="22"/>
          <w:szCs w:val="22"/>
        </w:rPr>
        <w:t>before the deadline for submission of tenders, specifying the publication reference and the contract title:</w:t>
      </w:r>
    </w:p>
    <w:p w14:paraId="1F42FC33" w14:textId="77777777" w:rsidR="003E261F" w:rsidRPr="00BE3246" w:rsidRDefault="003E261F" w:rsidP="003E261F">
      <w:pPr>
        <w:pStyle w:val="BodyText"/>
        <w:spacing w:before="0" w:after="0"/>
        <w:ind w:left="567"/>
        <w:jc w:val="center"/>
        <w:rPr>
          <w:rFonts w:ascii="Times New Roman" w:hAnsi="Times New Roman"/>
          <w:sz w:val="22"/>
          <w:lang w:val="fr-BE"/>
        </w:rPr>
      </w:pPr>
      <w:r w:rsidRPr="00BE3246">
        <w:rPr>
          <w:rFonts w:ascii="Times New Roman" w:hAnsi="Times New Roman"/>
          <w:sz w:val="22"/>
          <w:lang w:val="fr-BE"/>
        </w:rPr>
        <w:t>Danche Pop-Ivanova Ilieva</w:t>
      </w:r>
    </w:p>
    <w:p w14:paraId="67D1E08E" w14:textId="16DB3331" w:rsidR="003E261F" w:rsidRPr="00BE3246" w:rsidRDefault="0004777E" w:rsidP="003E261F">
      <w:pPr>
        <w:pStyle w:val="BodyText"/>
        <w:spacing w:before="0" w:after="0"/>
        <w:ind w:left="567"/>
        <w:jc w:val="center"/>
        <w:rPr>
          <w:rFonts w:ascii="Times New Roman" w:hAnsi="Times New Roman"/>
          <w:sz w:val="22"/>
          <w:lang w:val="fr-BE"/>
        </w:rPr>
      </w:pPr>
      <w:hyperlink r:id="rId11" w:history="1">
        <w:r w:rsidRPr="0004777E">
          <w:rPr>
            <w:rStyle w:val="Hyperlink"/>
            <w:rFonts w:ascii="Times New Roman" w:hAnsi="Times New Roman"/>
            <w:sz w:val="24"/>
            <w:szCs w:val="22"/>
            <w:lang w:val="fr-BE"/>
          </w:rPr>
          <w:t>dance.popivanova@</w:t>
        </w:r>
        <w:r w:rsidRPr="00690295">
          <w:rPr>
            <w:rStyle w:val="Hyperlink"/>
            <w:rFonts w:ascii="Times New Roman" w:hAnsi="Times New Roman"/>
            <w:sz w:val="22"/>
            <w:szCs w:val="22"/>
            <w:lang w:val="fr-BE"/>
          </w:rPr>
          <w:t>gmail.com</w:t>
        </w:r>
      </w:hyperlink>
      <w:r w:rsidR="003E261F" w:rsidRPr="00BE3246">
        <w:rPr>
          <w:rFonts w:ascii="Times New Roman" w:hAnsi="Times New Roman"/>
          <w:sz w:val="22"/>
          <w:lang w:val="fr-BE"/>
        </w:rPr>
        <w:t>,</w:t>
      </w:r>
    </w:p>
    <w:p w14:paraId="79A091FB" w14:textId="77777777" w:rsidR="003E261F" w:rsidRPr="005140DE" w:rsidRDefault="003E261F" w:rsidP="003E261F">
      <w:pPr>
        <w:pStyle w:val="BodyText"/>
        <w:spacing w:before="0" w:after="0"/>
        <w:ind w:left="567"/>
        <w:jc w:val="center"/>
        <w:rPr>
          <w:rFonts w:ascii="Times New Roman" w:hAnsi="Times New Roman"/>
          <w:sz w:val="22"/>
        </w:rPr>
      </w:pPr>
      <w:hyperlink r:id="rId12" w:history="1">
        <w:r w:rsidRPr="005140DE">
          <w:rPr>
            <w:rStyle w:val="Hyperlink"/>
            <w:rFonts w:ascii="Times New Roman" w:hAnsi="Times New Roman"/>
            <w:sz w:val="22"/>
          </w:rPr>
          <w:t>southeatregion@rdc.mk</w:t>
        </w:r>
      </w:hyperlink>
    </w:p>
    <w:p w14:paraId="200D47B1" w14:textId="77777777" w:rsidR="003E261F" w:rsidRPr="005140DE" w:rsidRDefault="003E261F" w:rsidP="003E261F">
      <w:pPr>
        <w:pStyle w:val="BodyText"/>
        <w:spacing w:before="0" w:after="0"/>
        <w:ind w:left="567"/>
        <w:jc w:val="center"/>
        <w:rPr>
          <w:rFonts w:ascii="Times New Roman" w:hAnsi="Times New Roman"/>
          <w:sz w:val="22"/>
        </w:rPr>
      </w:pPr>
      <w:r w:rsidRPr="005140DE">
        <w:rPr>
          <w:rFonts w:ascii="Times New Roman" w:hAnsi="Times New Roman"/>
          <w:sz w:val="22"/>
        </w:rPr>
        <w:t>00389-71-364-934 or 00389-34-340-139</w:t>
      </w:r>
    </w:p>
    <w:p w14:paraId="38840E5E" w14:textId="77777777" w:rsidR="003E261F" w:rsidRPr="005140DE" w:rsidRDefault="003E261F" w:rsidP="003E261F">
      <w:pPr>
        <w:pStyle w:val="BodyText"/>
        <w:spacing w:before="0" w:after="0"/>
        <w:ind w:left="567"/>
        <w:jc w:val="center"/>
        <w:rPr>
          <w:rFonts w:ascii="Times New Roman" w:hAnsi="Times New Roman"/>
          <w:b/>
          <w:sz w:val="22"/>
        </w:rPr>
      </w:pPr>
      <w:r w:rsidRPr="005140DE">
        <w:rPr>
          <w:rFonts w:ascii="Times New Roman" w:hAnsi="Times New Roman"/>
          <w:b/>
          <w:sz w:val="22"/>
        </w:rPr>
        <w:t>Centre for development t of the South-East planning region</w:t>
      </w:r>
    </w:p>
    <w:p w14:paraId="3D280769" w14:textId="77777777" w:rsidR="003E261F" w:rsidRDefault="003E261F" w:rsidP="003E261F">
      <w:pPr>
        <w:pStyle w:val="BodyText"/>
        <w:spacing w:before="0" w:after="0"/>
        <w:ind w:left="567"/>
        <w:jc w:val="center"/>
        <w:rPr>
          <w:rFonts w:ascii="Times New Roman" w:hAnsi="Times New Roman"/>
          <w:b/>
          <w:sz w:val="22"/>
        </w:rPr>
      </w:pPr>
      <w:r w:rsidRPr="009A0E77">
        <w:rPr>
          <w:rFonts w:ascii="Times New Roman" w:hAnsi="Times New Roman"/>
          <w:b/>
          <w:sz w:val="22"/>
        </w:rPr>
        <w:t>Blvd. Marshal Tito no.1 (1st floor)</w:t>
      </w:r>
    </w:p>
    <w:p w14:paraId="43B12A20" w14:textId="77777777" w:rsidR="003E261F" w:rsidRPr="005140DE" w:rsidRDefault="003E261F" w:rsidP="003E261F">
      <w:pPr>
        <w:pStyle w:val="BodyText"/>
        <w:spacing w:before="0" w:after="0"/>
        <w:ind w:left="567"/>
        <w:jc w:val="center"/>
        <w:rPr>
          <w:rFonts w:ascii="Times New Roman" w:hAnsi="Times New Roman"/>
          <w:b/>
          <w:sz w:val="22"/>
        </w:rPr>
      </w:pPr>
      <w:r w:rsidRPr="005140DE">
        <w:rPr>
          <w:rFonts w:ascii="Times New Roman" w:hAnsi="Times New Roman"/>
          <w:b/>
          <w:sz w:val="22"/>
        </w:rPr>
        <w:t xml:space="preserve">2400 </w:t>
      </w:r>
      <w:proofErr w:type="spellStart"/>
      <w:r w:rsidRPr="005140DE">
        <w:rPr>
          <w:rFonts w:ascii="Times New Roman" w:hAnsi="Times New Roman"/>
          <w:b/>
          <w:sz w:val="22"/>
        </w:rPr>
        <w:t>Strumica</w:t>
      </w:r>
      <w:proofErr w:type="spellEnd"/>
    </w:p>
    <w:p w14:paraId="7EA9E570" w14:textId="77777777" w:rsidR="003E261F" w:rsidRPr="005140DE" w:rsidRDefault="003E261F" w:rsidP="003E261F">
      <w:pPr>
        <w:pStyle w:val="BodyText"/>
        <w:spacing w:before="0" w:after="0"/>
        <w:ind w:left="567"/>
        <w:jc w:val="center"/>
        <w:rPr>
          <w:rFonts w:ascii="Times New Roman" w:hAnsi="Times New Roman"/>
          <w:b/>
          <w:sz w:val="22"/>
        </w:rPr>
      </w:pPr>
      <w:r w:rsidRPr="005140DE">
        <w:rPr>
          <w:rFonts w:ascii="Times New Roman" w:hAnsi="Times New Roman"/>
          <w:b/>
          <w:sz w:val="22"/>
        </w:rPr>
        <w:t xml:space="preserve">Republic of </w:t>
      </w:r>
      <w:r w:rsidRPr="005140DE">
        <w:rPr>
          <w:rFonts w:ascii="Times New Roman" w:hAnsi="Times New Roman"/>
          <w:b/>
          <w:sz w:val="22"/>
          <w:lang w:val="en-US"/>
        </w:rPr>
        <w:t xml:space="preserve">North </w:t>
      </w:r>
      <w:r w:rsidRPr="005140DE">
        <w:rPr>
          <w:rFonts w:ascii="Times New Roman" w:hAnsi="Times New Roman"/>
          <w:b/>
          <w:sz w:val="22"/>
        </w:rPr>
        <w:t>Macedonia</w:t>
      </w:r>
    </w:p>
    <w:p w14:paraId="5502C2B8" w14:textId="34C2CE33" w:rsidR="00A93219" w:rsidRPr="003E261F" w:rsidRDefault="00A93219" w:rsidP="00D45256">
      <w:pPr>
        <w:pStyle w:val="BodyText"/>
        <w:ind w:left="567"/>
        <w:jc w:val="both"/>
        <w:rPr>
          <w:rFonts w:ascii="Times New Roman" w:hAnsi="Times New Roman"/>
          <w:sz w:val="22"/>
          <w:szCs w:val="22"/>
        </w:rPr>
      </w:pPr>
      <w:r w:rsidRPr="003E261F">
        <w:rPr>
          <w:rFonts w:ascii="Times New Roman" w:hAnsi="Times New Roman"/>
          <w:sz w:val="22"/>
          <w:szCs w:val="22"/>
        </w:rPr>
        <w:t>Any clarification of the tender dossier will be communicated simultaneously in writing to all tenderers at the latest 8 days before the deadline for submitting tenders</w:t>
      </w:r>
      <w:r w:rsidR="003E261F">
        <w:rPr>
          <w:rFonts w:ascii="Times New Roman" w:hAnsi="Times New Roman"/>
          <w:sz w:val="22"/>
          <w:szCs w:val="22"/>
        </w:rPr>
        <w:t>.</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2" w:name="_Toc42488083"/>
      <w:r w:rsidRPr="00D45256">
        <w:rPr>
          <w:lang w:val="en-IE"/>
        </w:rPr>
        <w:lastRenderedPageBreak/>
        <w:t>14.</w:t>
      </w:r>
      <w:r w:rsidR="005A3D33" w:rsidRPr="00D45256">
        <w:rPr>
          <w:lang w:val="en-IE"/>
        </w:rPr>
        <w:tab/>
      </w:r>
      <w:r w:rsidR="0047783A" w:rsidRPr="00D45256">
        <w:rPr>
          <w:lang w:val="en-IE"/>
        </w:rPr>
        <w:t>Clarification meeting / site visit</w:t>
      </w:r>
      <w:bookmarkEnd w:id="22"/>
    </w:p>
    <w:p w14:paraId="4B2DAFE3" w14:textId="0850C501" w:rsidR="0047783A" w:rsidRPr="0021153B" w:rsidRDefault="0047783A" w:rsidP="00AC07D4">
      <w:pPr>
        <w:pStyle w:val="BodyText"/>
        <w:ind w:left="567" w:hanging="567"/>
        <w:rPr>
          <w:rFonts w:ascii="Times New Roman" w:hAnsi="Times New Roman"/>
          <w:sz w:val="22"/>
          <w:szCs w:val="22"/>
        </w:rPr>
      </w:pPr>
      <w:r w:rsidRPr="0021153B">
        <w:rPr>
          <w:rFonts w:ascii="Times New Roman" w:hAnsi="Times New Roman"/>
          <w:sz w:val="22"/>
          <w:szCs w:val="22"/>
        </w:rPr>
        <w:t>14.1</w:t>
      </w:r>
      <w:r w:rsidRPr="0021153B">
        <w:rPr>
          <w:rFonts w:ascii="Times New Roman" w:hAnsi="Times New Roman"/>
          <w:sz w:val="22"/>
          <w:szCs w:val="22"/>
        </w:rPr>
        <w:tab/>
        <w:t xml:space="preserve">No </w:t>
      </w:r>
      <w:r w:rsidR="00EC2910" w:rsidRPr="0021153B">
        <w:rPr>
          <w:rFonts w:ascii="Times New Roman" w:hAnsi="Times New Roman"/>
          <w:sz w:val="22"/>
          <w:szCs w:val="22"/>
        </w:rPr>
        <w:t xml:space="preserve">information </w:t>
      </w:r>
      <w:r w:rsidRPr="0021153B">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3" w:name="_Toc42488084"/>
      <w:r w:rsidRPr="00D45256">
        <w:rPr>
          <w:lang w:val="en-IE"/>
        </w:rPr>
        <w:t>15.</w:t>
      </w:r>
      <w:r w:rsidRPr="00D45256">
        <w:rPr>
          <w:lang w:val="en-IE"/>
        </w:rPr>
        <w:tab/>
      </w:r>
      <w:r w:rsidR="0047783A" w:rsidRPr="00D45256">
        <w:rPr>
          <w:lang w:val="en-IE"/>
        </w:rPr>
        <w:t>Alteration or withdrawal of tenders</w:t>
      </w:r>
      <w:bookmarkEnd w:id="23"/>
    </w:p>
    <w:p w14:paraId="31E0BA62" w14:textId="0422BB3C" w:rsidR="002F559C" w:rsidRPr="003E261F" w:rsidRDefault="0047783A" w:rsidP="003E261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3E261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3E261F">
        <w:rPr>
          <w:rFonts w:ascii="Times New Roman" w:hAnsi="Times New Roman"/>
          <w:sz w:val="22"/>
          <w:lang w:val="en-IE"/>
        </w:rPr>
        <w:t xml:space="preserve"> </w:t>
      </w:r>
    </w:p>
    <w:p w14:paraId="2F12C80F" w14:textId="4375B1F5" w:rsidR="0047783A" w:rsidRPr="003E261F" w:rsidRDefault="0047783A" w:rsidP="009956B4">
      <w:pPr>
        <w:pStyle w:val="Heading2"/>
        <w:keepNext w:val="0"/>
        <w:ind w:left="567"/>
        <w:jc w:val="both"/>
        <w:rPr>
          <w:rFonts w:ascii="Times New Roman" w:hAnsi="Times New Roman"/>
          <w:sz w:val="22"/>
          <w:szCs w:val="22"/>
          <w:lang w:val="en-GB"/>
        </w:rPr>
      </w:pPr>
      <w:r w:rsidRPr="003E261F">
        <w:rPr>
          <w:rFonts w:ascii="Times New Roman" w:hAnsi="Times New Roman"/>
          <w:sz w:val="22"/>
          <w:szCs w:val="22"/>
          <w:lang w:val="en-GB"/>
        </w:rPr>
        <w:t xml:space="preserve">Any such notification of alteration or withdrawal must be prepared and submitted in accordance with </w:t>
      </w:r>
      <w:r w:rsidR="000C6C88" w:rsidRPr="003E261F">
        <w:rPr>
          <w:rFonts w:ascii="Times New Roman" w:hAnsi="Times New Roman"/>
          <w:sz w:val="22"/>
          <w:szCs w:val="22"/>
          <w:lang w:val="en-GB"/>
        </w:rPr>
        <w:t>Section 10</w:t>
      </w:r>
      <w:r w:rsidRPr="003E261F">
        <w:rPr>
          <w:rFonts w:ascii="Times New Roman" w:hAnsi="Times New Roman"/>
          <w:sz w:val="22"/>
          <w:szCs w:val="22"/>
          <w:lang w:val="en-GB"/>
        </w:rPr>
        <w:t xml:space="preserve">. The outer envelope must be marked </w:t>
      </w:r>
      <w:r w:rsidR="006A5F84" w:rsidRPr="003E261F">
        <w:rPr>
          <w:rFonts w:ascii="Times New Roman" w:hAnsi="Times New Roman"/>
          <w:sz w:val="22"/>
          <w:szCs w:val="22"/>
          <w:lang w:val="en-GB"/>
        </w:rPr>
        <w:t>‘</w:t>
      </w:r>
      <w:r w:rsidRPr="003E261F">
        <w:rPr>
          <w:rFonts w:ascii="Times New Roman" w:hAnsi="Times New Roman"/>
          <w:sz w:val="22"/>
          <w:szCs w:val="22"/>
          <w:lang w:val="en-GB"/>
        </w:rPr>
        <w:t>Alteration</w:t>
      </w:r>
      <w:r w:rsidR="006A5F84" w:rsidRPr="003E261F">
        <w:rPr>
          <w:rFonts w:ascii="Times New Roman" w:hAnsi="Times New Roman"/>
          <w:sz w:val="22"/>
          <w:szCs w:val="22"/>
          <w:lang w:val="en-GB"/>
        </w:rPr>
        <w:t>’</w:t>
      </w:r>
      <w:r w:rsidRPr="003E261F">
        <w:rPr>
          <w:rFonts w:ascii="Times New Roman" w:hAnsi="Times New Roman"/>
          <w:sz w:val="22"/>
          <w:szCs w:val="22"/>
          <w:lang w:val="en-GB"/>
        </w:rPr>
        <w:t xml:space="preserve"> or </w:t>
      </w:r>
      <w:r w:rsidR="006A5F84" w:rsidRPr="003E261F">
        <w:rPr>
          <w:rFonts w:ascii="Times New Roman" w:hAnsi="Times New Roman"/>
          <w:sz w:val="22"/>
          <w:szCs w:val="22"/>
          <w:lang w:val="en-GB"/>
        </w:rPr>
        <w:t>‘</w:t>
      </w:r>
      <w:r w:rsidRPr="003E261F">
        <w:rPr>
          <w:rFonts w:ascii="Times New Roman" w:hAnsi="Times New Roman"/>
          <w:sz w:val="22"/>
          <w:szCs w:val="22"/>
          <w:lang w:val="en-GB"/>
        </w:rPr>
        <w:t>Withdrawal</w:t>
      </w:r>
      <w:r w:rsidR="006A5F84" w:rsidRPr="003E261F">
        <w:rPr>
          <w:rFonts w:ascii="Times New Roman" w:hAnsi="Times New Roman"/>
          <w:sz w:val="22"/>
          <w:szCs w:val="22"/>
          <w:lang w:val="en-GB"/>
        </w:rPr>
        <w:t>’</w:t>
      </w:r>
      <w:r w:rsidRPr="003E261F">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4" w:name="_Toc42488085"/>
      <w:r w:rsidRPr="00D45256">
        <w:rPr>
          <w:lang w:val="en-IE"/>
        </w:rPr>
        <w:t>16.</w:t>
      </w:r>
      <w:r w:rsidR="005A3D33" w:rsidRPr="00D45256">
        <w:rPr>
          <w:lang w:val="en-IE"/>
        </w:rPr>
        <w:tab/>
      </w:r>
      <w:r w:rsidR="0047783A" w:rsidRPr="00D45256">
        <w:rPr>
          <w:lang w:val="en-IE"/>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5" w:name="_Toc42488086"/>
      <w:r w:rsidR="0047783A" w:rsidRPr="00D45256">
        <w:rPr>
          <w:lang w:val="en-IE"/>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6" w:name="_Toc42488087"/>
      <w:r w:rsidRPr="00D45256">
        <w:rPr>
          <w:lang w:val="en-IE"/>
        </w:rPr>
        <w:t>18.</w:t>
      </w:r>
      <w:r w:rsidR="005A3D33" w:rsidRPr="00D45256">
        <w:rPr>
          <w:lang w:val="en-IE"/>
        </w:rPr>
        <w:tab/>
      </w:r>
      <w:r w:rsidR="0047783A" w:rsidRPr="00D45256">
        <w:rPr>
          <w:lang w:val="en-IE"/>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7" w:name="_Toc42488088"/>
      <w:r w:rsidRPr="00D45256">
        <w:rPr>
          <w:lang w:val="en-IE"/>
        </w:rPr>
        <w:lastRenderedPageBreak/>
        <w:t>19.</w:t>
      </w:r>
      <w:r w:rsidR="00092841" w:rsidRPr="00D45256">
        <w:rPr>
          <w:lang w:val="en-IE"/>
        </w:rPr>
        <w:tab/>
      </w:r>
      <w:r w:rsidR="0047783A" w:rsidRPr="00D45256">
        <w:rPr>
          <w:lang w:val="en-IE"/>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22571A"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22571A">
        <w:rPr>
          <w:rFonts w:ascii="Times New Roman" w:hAnsi="Times New Roman"/>
          <w:sz w:val="22"/>
          <w:lang w:val="en-GB"/>
        </w:rPr>
        <w:t>The d</w:t>
      </w:r>
      <w:r w:rsidR="0000259F" w:rsidRPr="0022571A">
        <w:rPr>
          <w:rFonts w:ascii="Times New Roman" w:hAnsi="Times New Roman"/>
          <w:sz w:val="22"/>
          <w:lang w:val="en-GB"/>
        </w:rPr>
        <w:t>ate and venue of the tender opening session</w:t>
      </w:r>
      <w:r w:rsidR="000C6C88" w:rsidRPr="0022571A">
        <w:rPr>
          <w:rFonts w:ascii="Times New Roman" w:hAnsi="Times New Roman"/>
          <w:sz w:val="22"/>
          <w:lang w:val="en-GB"/>
        </w:rPr>
        <w:t xml:space="preserve"> </w:t>
      </w:r>
      <w:r w:rsidR="00F42488" w:rsidRPr="0022571A">
        <w:rPr>
          <w:rFonts w:ascii="Times New Roman" w:hAnsi="Times New Roman"/>
          <w:sz w:val="22"/>
          <w:lang w:val="en-GB"/>
        </w:rPr>
        <w:t xml:space="preserve">are </w:t>
      </w:r>
      <w:r w:rsidR="000C6C88" w:rsidRPr="0022571A">
        <w:rPr>
          <w:rFonts w:ascii="Times New Roman" w:hAnsi="Times New Roman"/>
          <w:sz w:val="22"/>
          <w:lang w:val="en-GB"/>
        </w:rPr>
        <w:t>indicated in the Contract Notice.</w:t>
      </w:r>
    </w:p>
    <w:p w14:paraId="1E74FCE9" w14:textId="02E96FCB" w:rsidR="0096647C" w:rsidRPr="0022571A" w:rsidRDefault="0096647C" w:rsidP="0096647C">
      <w:pPr>
        <w:ind w:left="567"/>
        <w:jc w:val="both"/>
        <w:rPr>
          <w:rFonts w:ascii="Times New Roman" w:hAnsi="Times New Roman"/>
          <w:sz w:val="22"/>
          <w:szCs w:val="22"/>
        </w:rPr>
      </w:pPr>
      <w:r w:rsidRPr="0022571A">
        <w:rPr>
          <w:rFonts w:ascii="Times New Roman" w:hAnsi="Times New Roman"/>
          <w:sz w:val="22"/>
          <w:szCs w:val="22"/>
        </w:rPr>
        <w:t xml:space="preserve">Tenderers wishing to attend the opening session, are required to send a request by email to </w:t>
      </w:r>
      <w:hyperlink r:id="rId13" w:history="1">
        <w:r w:rsidR="0022571A" w:rsidRPr="0022571A">
          <w:rPr>
            <w:rStyle w:val="Hyperlink"/>
            <w:rFonts w:ascii="Times New Roman" w:hAnsi="Times New Roman"/>
            <w:sz w:val="22"/>
            <w:szCs w:val="22"/>
          </w:rPr>
          <w:t>southeastregion@rdc.mk</w:t>
        </w:r>
      </w:hyperlink>
      <w:r w:rsidR="0022571A" w:rsidRPr="0022571A">
        <w:rPr>
          <w:rFonts w:ascii="Times New Roman" w:hAnsi="Times New Roman"/>
          <w:sz w:val="22"/>
          <w:szCs w:val="22"/>
        </w:rPr>
        <w:t xml:space="preserve"> </w:t>
      </w:r>
      <w:r w:rsidRPr="0022571A">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22571A" w:rsidRDefault="0047783A">
      <w:pPr>
        <w:pStyle w:val="Heading2"/>
        <w:keepNext w:val="0"/>
        <w:ind w:left="567"/>
        <w:jc w:val="both"/>
        <w:rPr>
          <w:rFonts w:ascii="Times New Roman" w:hAnsi="Times New Roman"/>
          <w:sz w:val="22"/>
          <w:lang w:val="en-GB"/>
        </w:rPr>
      </w:pPr>
      <w:r w:rsidRPr="0022571A">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22571A">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22571A">
        <w:rPr>
          <w:rFonts w:ascii="Times New Roman" w:hAnsi="Times New Roman"/>
          <w:sz w:val="22"/>
        </w:rPr>
        <w:t>.</w:t>
      </w:r>
      <w:r w:rsidR="000C6C88" w:rsidDel="000C6C88">
        <w:rPr>
          <w:rFonts w:ascii="Times New Roman" w:hAnsi="Times New Roman"/>
          <w:sz w:val="22"/>
        </w:rPr>
        <w:t xml:space="preserve"> </w:t>
      </w:r>
    </w:p>
    <w:p w14:paraId="399D7693" w14:textId="77777777" w:rsidR="0047783A" w:rsidRPr="0022571A"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2571A">
        <w:rPr>
          <w:rFonts w:ascii="Times New Roman" w:hAnsi="Times New Roman"/>
          <w:sz w:val="22"/>
        </w:rPr>
        <w:t>At the tender opening, the tenderers</w:t>
      </w:r>
      <w:r w:rsidR="006A5F84" w:rsidRPr="0022571A">
        <w:rPr>
          <w:rFonts w:ascii="Times New Roman" w:hAnsi="Times New Roman"/>
          <w:sz w:val="22"/>
        </w:rPr>
        <w:t>’</w:t>
      </w:r>
      <w:r w:rsidRPr="0022571A">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2571A">
        <w:rPr>
          <w:rFonts w:ascii="Times New Roman" w:hAnsi="Times New Roman"/>
          <w:sz w:val="22"/>
        </w:rPr>
        <w:t>c</w:t>
      </w:r>
      <w:r w:rsidRPr="0022571A">
        <w:rPr>
          <w:rFonts w:ascii="Times New Roman" w:hAnsi="Times New Roman"/>
          <w:sz w:val="22"/>
        </w:rPr>
        <w:t xml:space="preserve">ontracting </w:t>
      </w:r>
      <w:r w:rsidR="00DD6678" w:rsidRPr="0022571A">
        <w:rPr>
          <w:rFonts w:ascii="Times New Roman" w:hAnsi="Times New Roman"/>
          <w:sz w:val="22"/>
        </w:rPr>
        <w:t>a</w:t>
      </w:r>
      <w:r w:rsidRPr="0022571A">
        <w:rPr>
          <w:rFonts w:ascii="Times New Roman" w:hAnsi="Times New Roman"/>
          <w:sz w:val="22"/>
        </w:rPr>
        <w:t>uthority may consider appropriate may be announced.</w:t>
      </w:r>
    </w:p>
    <w:p w14:paraId="68DAAAB5" w14:textId="507267F5" w:rsidR="0047783A" w:rsidRPr="00E82463" w:rsidRDefault="0047783A" w:rsidP="0047783A">
      <w:pPr>
        <w:pStyle w:val="Heading2"/>
        <w:keepNext w:val="0"/>
        <w:ind w:left="567" w:hanging="567"/>
        <w:jc w:val="both"/>
        <w:rPr>
          <w:rFonts w:ascii="Times New Roman" w:hAnsi="Times New Roman"/>
          <w:sz w:val="22"/>
          <w:lang w:val="en-GB"/>
        </w:rPr>
      </w:pPr>
      <w:r w:rsidRPr="0022571A">
        <w:rPr>
          <w:rFonts w:ascii="Times New Roman" w:hAnsi="Times New Roman"/>
          <w:sz w:val="22"/>
          <w:lang w:val="en-GB"/>
        </w:rPr>
        <w:t>19.4</w:t>
      </w:r>
      <w:r w:rsidRPr="0022571A">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8"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lastRenderedPageBreak/>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 xml:space="preserve">In such </w:t>
      </w:r>
      <w:r w:rsidR="002456F1">
        <w:rPr>
          <w:rFonts w:ascii="Times New Roman" w:hAnsi="Times New Roman"/>
          <w:sz w:val="22"/>
        </w:rPr>
        <w:lastRenderedPageBreak/>
        <w:t>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54BFF4D" w14:textId="741E0A7E" w:rsidR="00690295" w:rsidRDefault="00690295" w:rsidP="00961933">
      <w:pPr>
        <w:ind w:left="567" w:firstLine="11"/>
        <w:jc w:val="both"/>
        <w:outlineLvl w:val="0"/>
        <w:rPr>
          <w:rFonts w:ascii="Times New Roman" w:hAnsi="Times New Roman"/>
          <w:sz w:val="22"/>
        </w:rPr>
      </w:pPr>
      <w:r w:rsidRPr="00690295">
        <w:rPr>
          <w:rFonts w:ascii="Times New Roman" w:hAnsi="Times New Roman"/>
          <w:sz w:val="22"/>
        </w:rPr>
        <w:t>The sole award criterion will be the price. The contract will be awarded to the lowest compliant tender.</w:t>
      </w:r>
    </w:p>
    <w:p w14:paraId="58A21479" w14:textId="77777777" w:rsidR="00690295" w:rsidRDefault="00690295" w:rsidP="00961933">
      <w:pPr>
        <w:ind w:left="567" w:firstLine="11"/>
        <w:jc w:val="both"/>
        <w:outlineLvl w:val="0"/>
        <w:rPr>
          <w:rFonts w:ascii="Times New Roman" w:hAnsi="Times New Roman"/>
          <w:sz w:val="22"/>
        </w:rPr>
      </w:pP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22571A" w:rsidRDefault="0048742A" w:rsidP="00D45256">
      <w:pPr>
        <w:ind w:left="567"/>
        <w:jc w:val="both"/>
        <w:rPr>
          <w:rFonts w:ascii="Times New Roman" w:hAnsi="Times New Roman"/>
          <w:color w:val="000000"/>
          <w:sz w:val="22"/>
          <w:szCs w:val="22"/>
          <w:lang w:val="en-IE"/>
        </w:rPr>
      </w:pPr>
      <w:r w:rsidRPr="0022571A">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22571A">
        <w:rPr>
          <w:rFonts w:ascii="Times New Roman" w:hAnsi="Times New Roman"/>
          <w:sz w:val="22"/>
          <w:szCs w:val="22"/>
          <w:lang w:val="en-IE"/>
        </w:rPr>
        <w:t xml:space="preserve"> (</w:t>
      </w:r>
      <w:r w:rsidR="00124409" w:rsidRPr="0022571A">
        <w:rPr>
          <w:rFonts w:ascii="Times New Roman" w:hAnsi="Times New Roman"/>
          <w:sz w:val="22"/>
          <w:szCs w:val="22"/>
        </w:rPr>
        <w:t>financial, economic, technical and professional capacity)</w:t>
      </w:r>
      <w:r w:rsidRPr="0022571A">
        <w:rPr>
          <w:rFonts w:ascii="Times New Roman" w:hAnsi="Times New Roman"/>
          <w:sz w:val="22"/>
          <w:szCs w:val="22"/>
          <w:lang w:val="en-IE"/>
        </w:rPr>
        <w:t xml:space="preserve"> set out in these instructions. Please note that a request for evidence in no way implies that the tenderer has been successful. </w:t>
      </w:r>
      <w:r w:rsidRPr="0022571A">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22571A">
        <w:rPr>
          <w:rFonts w:ascii="Times New Roman" w:hAnsi="Times New Roman"/>
          <w:sz w:val="22"/>
          <w:szCs w:val="22"/>
          <w:lang w:val="en-IE"/>
        </w:rPr>
        <w:t>. In any event</w:t>
      </w:r>
      <w:r w:rsidR="00ED0949" w:rsidRPr="0022571A">
        <w:rPr>
          <w:rFonts w:ascii="Times New Roman" w:hAnsi="Times New Roman"/>
          <w:sz w:val="22"/>
          <w:szCs w:val="22"/>
          <w:lang w:val="en-IE"/>
        </w:rPr>
        <w:t>,</w:t>
      </w:r>
      <w:r w:rsidRPr="0022571A">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22571A" w:rsidRDefault="0048742A" w:rsidP="00D45256">
      <w:pPr>
        <w:ind w:left="567"/>
        <w:jc w:val="both"/>
        <w:rPr>
          <w:rFonts w:ascii="Times New Roman" w:hAnsi="Times New Roman"/>
          <w:sz w:val="22"/>
          <w:szCs w:val="22"/>
        </w:rPr>
      </w:pPr>
      <w:r w:rsidRPr="0022571A">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22571A">
        <w:rPr>
          <w:rFonts w:ascii="Times New Roman" w:hAnsi="Times New Roman"/>
          <w:sz w:val="22"/>
          <w:szCs w:val="22"/>
        </w:rPr>
        <w:t>4.2</w:t>
      </w:r>
      <w:r w:rsidRPr="0022571A">
        <w:rPr>
          <w:rFonts w:ascii="Times New Roman" w:hAnsi="Times New Roman"/>
          <w:sz w:val="22"/>
          <w:szCs w:val="22"/>
        </w:rPr>
        <w:t xml:space="preserve"> of the practical guide. </w:t>
      </w:r>
    </w:p>
    <w:p w14:paraId="07F1121D" w14:textId="24B56D19" w:rsidR="00820AEF" w:rsidRPr="0022571A" w:rsidRDefault="00820AEF" w:rsidP="00D45256">
      <w:pPr>
        <w:ind w:left="567"/>
        <w:jc w:val="both"/>
        <w:rPr>
          <w:rFonts w:ascii="Times New Roman" w:hAnsi="Times New Roman"/>
          <w:b/>
          <w:i/>
          <w:iCs/>
          <w:sz w:val="22"/>
          <w:szCs w:val="22"/>
          <w:u w:val="single"/>
        </w:rPr>
      </w:pPr>
      <w:r w:rsidRPr="0022571A">
        <w:rPr>
          <w:rFonts w:ascii="Times New Roman" w:hAnsi="Times New Roman"/>
          <w:sz w:val="22"/>
          <w:szCs w:val="22"/>
        </w:rPr>
        <w:t xml:space="preserve">At any time during the procurement procedure, </w:t>
      </w:r>
      <w:bookmarkStart w:id="30" w:name="_Hlk138949784"/>
      <w:r w:rsidRPr="0022571A">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22571A">
        <w:rPr>
          <w:rFonts w:ascii="Times New Roman" w:hAnsi="Times New Roman"/>
          <w:sz w:val="22"/>
          <w:szCs w:val="22"/>
        </w:rPr>
        <w:t>t</w:t>
      </w:r>
      <w:r w:rsidRPr="0022571A">
        <w:rPr>
          <w:rFonts w:ascii="Times New Roman" w:hAnsi="Times New Roman"/>
          <w:sz w:val="22"/>
          <w:szCs w:val="22"/>
        </w:rPr>
        <w:t>he Declaration on Honour.</w:t>
      </w:r>
      <w:bookmarkEnd w:id="30"/>
    </w:p>
    <w:p w14:paraId="4AA2AD90" w14:textId="683FC5FD" w:rsidR="0048742A" w:rsidRPr="0022571A" w:rsidRDefault="0048742A" w:rsidP="00D45256">
      <w:pPr>
        <w:ind w:left="567"/>
        <w:jc w:val="both"/>
        <w:outlineLvl w:val="0"/>
        <w:rPr>
          <w:rFonts w:ascii="Times New Roman" w:hAnsi="Times New Roman"/>
          <w:sz w:val="22"/>
          <w:szCs w:val="22"/>
          <w:lang w:val="en-IE"/>
        </w:rPr>
      </w:pPr>
      <w:r w:rsidRPr="0022571A">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22571A" w:rsidRDefault="00124409" w:rsidP="00D45256">
      <w:pPr>
        <w:ind w:left="567"/>
        <w:jc w:val="both"/>
        <w:rPr>
          <w:rFonts w:ascii="Times New Roman" w:hAnsi="Times New Roman"/>
          <w:sz w:val="22"/>
          <w:szCs w:val="22"/>
        </w:rPr>
      </w:pPr>
      <w:r w:rsidRPr="0022571A">
        <w:rPr>
          <w:rFonts w:ascii="Times New Roman" w:hAnsi="Times New Roman"/>
          <w:sz w:val="22"/>
          <w:szCs w:val="22"/>
        </w:rPr>
        <w:t>The above-mentioned docume</w:t>
      </w:r>
      <w:r w:rsidR="00531CAA" w:rsidRPr="0022571A">
        <w:rPr>
          <w:rFonts w:ascii="Times New Roman" w:hAnsi="Times New Roman"/>
          <w:sz w:val="22"/>
          <w:szCs w:val="22"/>
        </w:rPr>
        <w:t xml:space="preserve">nts must be submitted for </w:t>
      </w:r>
      <w:r w:rsidRPr="0022571A">
        <w:rPr>
          <w:rFonts w:ascii="Times New Roman" w:hAnsi="Times New Roman"/>
          <w:sz w:val="22"/>
          <w:szCs w:val="22"/>
        </w:rPr>
        <w:t>every member of a joint venture/consortium, all subcontractors and every capacity providing entit</w:t>
      </w:r>
      <w:r w:rsidR="00531CAA" w:rsidRPr="0022571A">
        <w:rPr>
          <w:rFonts w:ascii="Times New Roman" w:hAnsi="Times New Roman"/>
          <w:sz w:val="22"/>
          <w:szCs w:val="22"/>
        </w:rPr>
        <w:t>y</w:t>
      </w:r>
      <w:r w:rsidRPr="0022571A">
        <w:rPr>
          <w:rFonts w:ascii="Times New Roman" w:hAnsi="Times New Roman"/>
          <w:sz w:val="22"/>
          <w:szCs w:val="22"/>
        </w:rPr>
        <w:t xml:space="preserve">. </w:t>
      </w:r>
    </w:p>
    <w:p w14:paraId="5DE9377D" w14:textId="19BB92C7" w:rsidR="0048742A" w:rsidRPr="0022571A" w:rsidRDefault="0048742A" w:rsidP="00D45256">
      <w:pPr>
        <w:ind w:left="567"/>
        <w:jc w:val="both"/>
        <w:outlineLvl w:val="0"/>
        <w:rPr>
          <w:rFonts w:ascii="Times New Roman" w:hAnsi="Times New Roman"/>
          <w:sz w:val="22"/>
          <w:szCs w:val="22"/>
          <w:lang w:val="en-IE"/>
        </w:rPr>
      </w:pPr>
      <w:r w:rsidRPr="0022571A">
        <w:rPr>
          <w:rFonts w:ascii="Times New Roman" w:hAnsi="Times New Roman"/>
          <w:sz w:val="22"/>
          <w:szCs w:val="22"/>
          <w:lang w:val="en-IE"/>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w:t>
      </w:r>
      <w:r w:rsidRPr="0022571A">
        <w:rPr>
          <w:rFonts w:ascii="Times New Roman" w:hAnsi="Times New Roman"/>
          <w:sz w:val="22"/>
          <w:szCs w:val="22"/>
          <w:lang w:val="en-IE"/>
        </w:rPr>
        <w:lastRenderedPageBreak/>
        <w:t>on his/her honour that the documentary evidence has already been provided in a previous procurement procedure and confirm that his/her situation has not changed.</w:t>
      </w:r>
    </w:p>
    <w:p w14:paraId="5702AFDE" w14:textId="77777777" w:rsidR="0048742A" w:rsidRPr="0022571A" w:rsidRDefault="0048742A" w:rsidP="00D45256">
      <w:pPr>
        <w:ind w:left="567"/>
        <w:jc w:val="both"/>
        <w:outlineLvl w:val="0"/>
        <w:rPr>
          <w:rFonts w:ascii="Times New Roman" w:hAnsi="Times New Roman"/>
          <w:sz w:val="22"/>
          <w:szCs w:val="22"/>
          <w:lang w:val="en-IE"/>
        </w:rPr>
      </w:pPr>
      <w:r w:rsidRPr="0022571A">
        <w:rPr>
          <w:rFonts w:ascii="Times New Roman" w:hAnsi="Times New Roman"/>
          <w:sz w:val="22"/>
          <w:szCs w:val="22"/>
          <w:lang w:val="en-IE"/>
        </w:rPr>
        <w:t xml:space="preserve">Where the documentary evidence submitted is in an official language of the European Union other than the one of the </w:t>
      </w:r>
      <w:proofErr w:type="gramStart"/>
      <w:r w:rsidRPr="0022571A">
        <w:rPr>
          <w:rFonts w:ascii="Times New Roman" w:hAnsi="Times New Roman"/>
          <w:sz w:val="22"/>
          <w:szCs w:val="22"/>
          <w:lang w:val="en-IE"/>
        </w:rPr>
        <w:t>procedure</w:t>
      </w:r>
      <w:proofErr w:type="gramEnd"/>
      <w:r w:rsidRPr="0022571A">
        <w:rPr>
          <w:rFonts w:ascii="Times New Roman" w:hAnsi="Times New Roman"/>
          <w:sz w:val="22"/>
          <w:szCs w:val="22"/>
          <w:lang w:val="en-IE"/>
        </w:rPr>
        <w:t xml:space="preserve">, it is strongly recommended to provide a translation into the language of the procedure, in order to facilitate the evaluation of the documents. </w:t>
      </w:r>
    </w:p>
    <w:p w14:paraId="1D21C259" w14:textId="77777777" w:rsidR="0048742A" w:rsidRPr="0022571A" w:rsidRDefault="0048742A" w:rsidP="00D45256">
      <w:pPr>
        <w:ind w:left="567"/>
        <w:jc w:val="both"/>
        <w:outlineLvl w:val="0"/>
        <w:rPr>
          <w:rFonts w:ascii="Times New Roman" w:hAnsi="Times New Roman"/>
          <w:sz w:val="22"/>
          <w:szCs w:val="22"/>
          <w:lang w:val="en-IE"/>
        </w:rPr>
      </w:pPr>
      <w:r w:rsidRPr="0022571A">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5808836A" w:rsidR="0048742A" w:rsidRPr="009956B4" w:rsidRDefault="0048742A" w:rsidP="00D45256">
      <w:pPr>
        <w:ind w:left="567"/>
        <w:jc w:val="both"/>
        <w:rPr>
          <w:rFonts w:ascii="Times New Roman" w:hAnsi="Times New Roman"/>
          <w:sz w:val="22"/>
          <w:szCs w:val="22"/>
        </w:rPr>
      </w:pPr>
      <w:r w:rsidRPr="0022571A">
        <w:rPr>
          <w:rFonts w:ascii="Times New Roman" w:hAnsi="Times New Roman"/>
          <w:sz w:val="22"/>
          <w:szCs w:val="22"/>
        </w:rPr>
        <w:t xml:space="preserve">If the successful tenderer fails to provide this documentary proof or statement or if the successful tenderer is found to have provided </w:t>
      </w:r>
      <w:r w:rsidR="002441E8" w:rsidRPr="0022571A">
        <w:rPr>
          <w:rFonts w:ascii="Times New Roman" w:hAnsi="Times New Roman"/>
          <w:sz w:val="22"/>
          <w:szCs w:val="22"/>
        </w:rPr>
        <w:t xml:space="preserve">misrepresented </w:t>
      </w:r>
      <w:r w:rsidRPr="0022571A">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505D3CE6" w14:textId="77777777" w:rsidR="00690295" w:rsidRPr="00690295" w:rsidRDefault="00690295" w:rsidP="00690295">
      <w:pPr>
        <w:ind w:left="567"/>
        <w:jc w:val="both"/>
        <w:rPr>
          <w:rFonts w:ascii="Times New Roman" w:hAnsi="Times New Roman"/>
          <w:sz w:val="22"/>
          <w:szCs w:val="22"/>
        </w:rPr>
      </w:pPr>
      <w:r w:rsidRPr="00690295">
        <w:rPr>
          <w:rFonts w:ascii="Times New Roman" w:hAnsi="Times New Roman"/>
          <w:sz w:val="22"/>
          <w:szCs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1" w:name="_Toc41467298"/>
      <w:bookmarkStart w:id="32" w:name="_Toc42488090"/>
      <w:r w:rsidRPr="00D45256">
        <w:rPr>
          <w:lang w:val="en-IE"/>
        </w:rPr>
        <w:t>22.</w:t>
      </w:r>
      <w:r w:rsidRPr="00D45256">
        <w:rPr>
          <w:lang w:val="en-IE"/>
        </w:rPr>
        <w:tab/>
      </w:r>
      <w:r w:rsidR="0047783A" w:rsidRPr="00D45256">
        <w:rPr>
          <w:lang w:val="en-IE"/>
        </w:rPr>
        <w:t>Signature of the contract and performance guarantee</w:t>
      </w:r>
      <w:bookmarkStart w:id="33" w:name="_Ref500418776"/>
      <w:bookmarkEnd w:id="31"/>
      <w:bookmarkEnd w:id="32"/>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 xml:space="preserve">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w:t>
      </w:r>
      <w:r w:rsidR="00506A24" w:rsidRPr="00506A24">
        <w:rPr>
          <w:rFonts w:ascii="Times New Roman" w:hAnsi="Times New Roman"/>
          <w:snapToGrid/>
          <w:sz w:val="22"/>
          <w:szCs w:val="22"/>
          <w:lang w:eastAsia="en-GB"/>
        </w:rPr>
        <w:lastRenderedPageBreak/>
        <w:t>inform all other group members before signing the contract) that the debt(s) may be offset against any payment under due the contract.</w:t>
      </w:r>
    </w:p>
    <w:bookmarkEnd w:id="33"/>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02F12CC7"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onditions is set at &lt;</w:t>
      </w:r>
      <w:r w:rsidR="00A11437" w:rsidRPr="00D45256">
        <w:rPr>
          <w:rFonts w:ascii="Times New Roman" w:hAnsi="Times New Roman"/>
          <w:sz w:val="22"/>
          <w:szCs w:val="22"/>
          <w:lang w:val="en-GB"/>
        </w:rPr>
        <w:t xml:space="preserve"> insert percentage between 5 and 10</w:t>
      </w:r>
      <w:r w:rsidRPr="00D45256">
        <w:rPr>
          <w:rFonts w:ascii="Times New Roman" w:hAnsi="Times New Roman"/>
          <w:sz w:val="22"/>
          <w:szCs w:val="22"/>
          <w:lang w:val="en-GB"/>
        </w:rPr>
        <w:t>&gt;</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4" w:name="_Toc41467299"/>
      <w:bookmarkStart w:id="35"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4"/>
      <w:bookmarkEnd w:id="35"/>
    </w:p>
    <w:p w14:paraId="013B3266" w14:textId="3ACBEDD1" w:rsidR="00E65BB2" w:rsidRPr="0022571A" w:rsidRDefault="001744F6" w:rsidP="00C07667">
      <w:pPr>
        <w:ind w:left="567"/>
        <w:jc w:val="both"/>
        <w:outlineLvl w:val="0"/>
        <w:rPr>
          <w:rFonts w:ascii="Times New Roman" w:hAnsi="Times New Roman"/>
          <w:sz w:val="22"/>
          <w:szCs w:val="22"/>
        </w:rPr>
      </w:pPr>
      <w:r w:rsidRPr="0022571A">
        <w:rPr>
          <w:rFonts w:ascii="Times New Roman" w:hAnsi="Times New Roman"/>
          <w:sz w:val="22"/>
          <w:szCs w:val="22"/>
        </w:rPr>
        <w:t>Tenderers must provide a</w:t>
      </w:r>
      <w:r w:rsidR="0004777E">
        <w:rPr>
          <w:rFonts w:ascii="Times New Roman" w:hAnsi="Times New Roman"/>
          <w:sz w:val="22"/>
          <w:szCs w:val="22"/>
        </w:rPr>
        <w:t>n original</w:t>
      </w:r>
      <w:r w:rsidRPr="0022571A">
        <w:rPr>
          <w:rFonts w:ascii="Times New Roman" w:hAnsi="Times New Roman"/>
          <w:sz w:val="22"/>
          <w:szCs w:val="22"/>
        </w:rPr>
        <w:t xml:space="preserve"> tender guarantee of EUR </w:t>
      </w:r>
      <w:r w:rsidR="0022571A" w:rsidRPr="0022571A">
        <w:rPr>
          <w:rFonts w:ascii="Times New Roman" w:hAnsi="Times New Roman"/>
          <w:sz w:val="22"/>
          <w:szCs w:val="22"/>
        </w:rPr>
        <w:t>5.000</w:t>
      </w:r>
      <w:r w:rsidRPr="0022571A">
        <w:rPr>
          <w:rFonts w:ascii="Times New Roman" w:hAnsi="Times New Roman"/>
          <w:sz w:val="22"/>
          <w:szCs w:val="22"/>
        </w:rPr>
        <w:t xml:space="preserve"> when submitting their tender. </w:t>
      </w:r>
      <w:r w:rsidR="00E65BB2" w:rsidRPr="0022571A">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22571A">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22571A" w:rsidRDefault="001744F6" w:rsidP="00C07667">
      <w:pPr>
        <w:ind w:left="567"/>
        <w:jc w:val="both"/>
        <w:outlineLvl w:val="0"/>
        <w:rPr>
          <w:rFonts w:ascii="Times New Roman" w:hAnsi="Times New Roman"/>
          <w:sz w:val="22"/>
          <w:szCs w:val="22"/>
        </w:rPr>
      </w:pPr>
      <w:r w:rsidRPr="0022571A">
        <w:rPr>
          <w:rFonts w:ascii="Times New Roman" w:hAnsi="Times New Roman"/>
          <w:sz w:val="22"/>
          <w:szCs w:val="22"/>
        </w:rPr>
        <w:t>This guarantee will be released to unsuccessful tenderers once the tender procedure has been completed</w:t>
      </w:r>
      <w:r w:rsidR="00E65BB2" w:rsidRPr="0022571A">
        <w:rPr>
          <w:rFonts w:ascii="Times New Roman" w:hAnsi="Times New Roman"/>
          <w:sz w:val="22"/>
          <w:szCs w:val="22"/>
        </w:rPr>
        <w:t>.</w:t>
      </w:r>
      <w:r w:rsidRPr="0022571A">
        <w:rPr>
          <w:rFonts w:ascii="Times New Roman" w:hAnsi="Times New Roman"/>
          <w:sz w:val="22"/>
          <w:szCs w:val="22"/>
        </w:rPr>
        <w:t xml:space="preserve"> </w:t>
      </w:r>
      <w:r w:rsidR="00E65BB2" w:rsidRPr="0022571A">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788BC95F" w:rsidR="001744F6" w:rsidRDefault="001744F6" w:rsidP="00C07667">
      <w:pPr>
        <w:ind w:left="567"/>
        <w:jc w:val="both"/>
        <w:outlineLvl w:val="0"/>
        <w:rPr>
          <w:rFonts w:ascii="Times New Roman" w:hAnsi="Times New Roman"/>
          <w:sz w:val="22"/>
          <w:szCs w:val="22"/>
        </w:rPr>
      </w:pPr>
      <w:r w:rsidRPr="0022571A">
        <w:rPr>
          <w:rFonts w:ascii="Times New Roman" w:hAnsi="Times New Roman"/>
          <w:sz w:val="22"/>
          <w:szCs w:val="22"/>
        </w:rPr>
        <w:t>This guarantee will be called upon if the tenderer does not fulfil all obligations stated in its tender.</w:t>
      </w:r>
    </w:p>
    <w:p w14:paraId="1A9EE00F" w14:textId="3EFF7844" w:rsidR="0047783A" w:rsidRPr="00D45256" w:rsidRDefault="00EA1ADC" w:rsidP="00D45256">
      <w:pPr>
        <w:pStyle w:val="Heading1"/>
        <w:rPr>
          <w:lang w:val="en-IE"/>
        </w:rPr>
      </w:pPr>
      <w:bookmarkStart w:id="36" w:name="_Toc41467300"/>
      <w:bookmarkStart w:id="37"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6"/>
      <w:bookmarkEnd w:id="37"/>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8" w:name="_Hlk161239645"/>
      <w:r w:rsidR="00656270" w:rsidRPr="00656270">
        <w:rPr>
          <w:rFonts w:ascii="Times New Roman" w:hAnsi="Times New Roman"/>
          <w:sz w:val="22"/>
          <w:u w:val="single"/>
          <w:lang w:val="en-GB"/>
        </w:rPr>
        <w:t>and of professional conflicting interest</w:t>
      </w:r>
      <w:bookmarkEnd w:id="38"/>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lastRenderedPageBreak/>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lastRenderedPageBreak/>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40" w:name="_Toc42488093"/>
      <w:r w:rsidRPr="00D45256">
        <w:rPr>
          <w:lang w:val="en-IE"/>
        </w:rPr>
        <w:t>25.</w:t>
      </w:r>
      <w:r w:rsidRPr="00D45256">
        <w:rPr>
          <w:lang w:val="en-IE"/>
        </w:rPr>
        <w:tab/>
      </w:r>
      <w:r w:rsidR="0047783A" w:rsidRPr="00D45256">
        <w:rPr>
          <w:lang w:val="en-IE"/>
        </w:rPr>
        <w:t>Cancellation of the tender procedure</w:t>
      </w:r>
      <w:bookmarkEnd w:id="40"/>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05939BB9" w:rsidR="0047783A" w:rsidRPr="00E82463" w:rsidRDefault="0047783A" w:rsidP="0047783A">
      <w:pPr>
        <w:pStyle w:val="BodyText"/>
        <w:ind w:left="567"/>
        <w:jc w:val="both"/>
        <w:rPr>
          <w:rFonts w:ascii="Times New Roman" w:hAnsi="Times New Roman"/>
        </w:rPr>
      </w:pPr>
      <w:r w:rsidRPr="0022571A">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330177E4" w:rsidR="00A50D37" w:rsidRPr="0022571A" w:rsidRDefault="00A50D37" w:rsidP="004C43A5">
      <w:pPr>
        <w:tabs>
          <w:tab w:val="left" w:pos="567"/>
        </w:tabs>
        <w:ind w:left="567"/>
        <w:jc w:val="both"/>
        <w:rPr>
          <w:rFonts w:ascii="Times New Roman" w:hAnsi="Times New Roman"/>
          <w:sz w:val="22"/>
          <w:szCs w:val="22"/>
        </w:rPr>
      </w:pPr>
      <w:r w:rsidRPr="0022571A">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40BBA445" w:rsidR="00A50D37" w:rsidRPr="0022571A" w:rsidRDefault="00A50D37" w:rsidP="0022571A">
      <w:pPr>
        <w:tabs>
          <w:tab w:val="left" w:pos="567"/>
        </w:tabs>
        <w:ind w:left="567"/>
        <w:jc w:val="both"/>
        <w:rPr>
          <w:rFonts w:ascii="Times New Roman" w:hAnsi="Times New Roman"/>
          <w:sz w:val="22"/>
          <w:szCs w:val="22"/>
        </w:rPr>
      </w:pPr>
      <w:r w:rsidRPr="0022571A">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22571A" w:rsidRPr="0022571A">
        <w:rPr>
          <w:rFonts w:ascii="Times New Roman" w:hAnsi="Times New Roman"/>
          <w:sz w:val="22"/>
          <w:szCs w:val="22"/>
        </w:rPr>
        <w:t xml:space="preserve"> </w:t>
      </w:r>
      <w:r w:rsidRPr="0022571A">
        <w:rPr>
          <w:rFonts w:ascii="Times New Roman" w:hAnsi="Times New Roman"/>
          <w:sz w:val="22"/>
          <w:szCs w:val="22"/>
        </w:rPr>
        <w:t>the head of contracts and finance unit R4 of DG Neighbourhood and Enlargement Negotiations</w:t>
      </w:r>
    </w:p>
    <w:p w14:paraId="71DE77D6" w14:textId="77777777" w:rsidR="00A50D37" w:rsidRPr="0022571A" w:rsidRDefault="00A50D37" w:rsidP="004C43A5">
      <w:pPr>
        <w:tabs>
          <w:tab w:val="left" w:pos="567"/>
        </w:tabs>
        <w:ind w:left="567"/>
        <w:jc w:val="both"/>
        <w:rPr>
          <w:rFonts w:ascii="Times New Roman" w:hAnsi="Times New Roman"/>
          <w:sz w:val="22"/>
          <w:szCs w:val="22"/>
        </w:rPr>
      </w:pPr>
      <w:r w:rsidRPr="0022571A">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CA1363" w:rsidP="00D45256">
      <w:pPr>
        <w:tabs>
          <w:tab w:val="left" w:pos="567"/>
        </w:tabs>
        <w:ind w:left="567"/>
        <w:rPr>
          <w:rFonts w:ascii="Times New Roman" w:hAnsi="Times New Roman"/>
          <w:sz w:val="22"/>
          <w:szCs w:val="22"/>
        </w:rPr>
      </w:pPr>
      <w:hyperlink r:id="rId14" w:anchor="Annexes-AnnexesA(Ch.2):General" w:history="1">
        <w:r w:rsidRPr="008A1182">
          <w:rPr>
            <w:rStyle w:val="Hyperlink"/>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54F52390" w14:textId="77C89224" w:rsidR="004C43A5" w:rsidRDefault="00E469FA" w:rsidP="004C43A5">
      <w:pPr>
        <w:pStyle w:val="BodyText"/>
        <w:ind w:left="567"/>
        <w:jc w:val="both"/>
        <w:r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5" w:history="1">
        <w:r w:rsidR="00A90D11" w:rsidRPr="001F117A">
          <w:rPr>
            <w:rStyle w:val="Hyperlink"/>
            <w:rFonts w:ascii="Times New Roman" w:hAnsi="Times New Roman"/>
            <w:sz w:val="22"/>
            <w:szCs w:val="22"/>
          </w:rPr>
          <w:t>http://ec.europa.eu/budget/explained/management/protecting/protect_en.cfm</w:t>
        </w:r>
      </w:hyperlink>
    </w:p>
    <w:sectPr w:rsidR="004C43A5" w:rsidSect="0022571A">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2E62" w14:textId="77777777" w:rsidR="00475897" w:rsidRPr="006A5F84" w:rsidRDefault="00475897">
      <w:r w:rsidRPr="006A5F84">
        <w:separator/>
      </w:r>
    </w:p>
  </w:endnote>
  <w:endnote w:type="continuationSeparator" w:id="0">
    <w:p w14:paraId="25FAE811" w14:textId="77777777" w:rsidR="00475897" w:rsidRPr="006A5F84" w:rsidRDefault="0047589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A3FC" w14:textId="77777777" w:rsidR="00735BB3" w:rsidRDefault="00735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1805" w14:textId="77777777" w:rsidR="00735BB3" w:rsidRDefault="00735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29F56" w14:textId="77777777" w:rsidR="00475897" w:rsidRPr="006A5F84" w:rsidRDefault="00475897">
      <w:r w:rsidRPr="006A5F84">
        <w:separator/>
      </w:r>
    </w:p>
  </w:footnote>
  <w:footnote w:type="continuationSeparator" w:id="0">
    <w:p w14:paraId="160B8E41" w14:textId="77777777" w:rsidR="00475897" w:rsidRPr="006A5F84" w:rsidRDefault="00475897">
      <w:r w:rsidRPr="006A5F84">
        <w:continuationSeparator/>
      </w:r>
    </w:p>
  </w:footnote>
  <w:footnote w:id="1">
    <w:p w14:paraId="560440CD" w14:textId="45B19D06" w:rsidR="00ED61DF" w:rsidRPr="00BE3246" w:rsidRDefault="00ED61DF" w:rsidP="00723015">
      <w:pPr>
        <w:pStyle w:val="FootnoteText"/>
        <w:rPr>
          <w:lang w:val="en-US"/>
        </w:rPr>
      </w:pPr>
      <w:r w:rsidRPr="006A5F84">
        <w:rPr>
          <w:rStyle w:val="FootnoteReference"/>
          <w:lang w:val="en-GB"/>
        </w:rPr>
        <w:footnoteRef/>
      </w:r>
      <w:r w:rsidR="001C3D34" w:rsidRPr="00BE3246">
        <w:rPr>
          <w:lang w:val="en-US"/>
        </w:rPr>
        <w:tab/>
      </w:r>
      <w:r w:rsidRPr="00BE3246">
        <w:rPr>
          <w:highlight w:val="yellow"/>
          <w:lang w:val="en-US"/>
        </w:rPr>
        <w:t xml:space="preserve">DDP (Delivered Duty Paid) / DAP (Delivered </w:t>
      </w:r>
      <w:proofErr w:type="gramStart"/>
      <w:r w:rsidRPr="00BE3246">
        <w:rPr>
          <w:highlight w:val="yellow"/>
          <w:lang w:val="en-US"/>
        </w:rPr>
        <w:t>At</w:t>
      </w:r>
      <w:proofErr w:type="gramEnd"/>
      <w:r w:rsidRPr="00BE3246">
        <w:rPr>
          <w:highlight w:val="yellow"/>
          <w:lang w:val="en-US"/>
        </w:rPr>
        <w:t xml:space="preserve"> Place)</w:t>
      </w:r>
      <w:r w:rsidRPr="00BE3246">
        <w:rPr>
          <w:lang w:val="en-US"/>
        </w:rPr>
        <w:t xml:space="preserve"> — Incoterms 2020 International Chamber of Commerce </w:t>
      </w:r>
      <w:hyperlink r:id="rId1" w:history="1">
        <w:r>
          <w:rPr>
            <w:rStyle w:val="Hyperlink"/>
            <w:lang w:val="en-GB"/>
          </w:rPr>
          <w:t>http://www.iccwbo.org/incoterms/</w:t>
        </w:r>
      </w:hyperlink>
    </w:p>
  </w:footnote>
  <w:footnote w:id="2">
    <w:p w14:paraId="1021067D" w14:textId="7471076D" w:rsidR="006D653B" w:rsidRPr="00BE3246" w:rsidRDefault="006D653B" w:rsidP="00723015">
      <w:pPr>
        <w:pStyle w:val="FootnoteText"/>
        <w:rPr>
          <w:lang w:val="en-US"/>
        </w:rPr>
      </w:pPr>
      <w:r>
        <w:rPr>
          <w:rStyle w:val="FootnoteReference"/>
        </w:rPr>
        <w:footnoteRef/>
      </w:r>
      <w:r w:rsidR="001C3D34" w:rsidRPr="00BE3246">
        <w:rPr>
          <w:lang w:val="en-US"/>
        </w:rPr>
        <w:tab/>
      </w:r>
      <w:r w:rsidRPr="00BE3246">
        <w:rPr>
          <w:lang w:val="en-US"/>
        </w:rPr>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BE3246">
        <w:rPr>
          <w:lang w:val="en-US"/>
        </w:rPr>
        <w:t>.</w:t>
      </w:r>
    </w:p>
  </w:footnote>
  <w:footnote w:id="3">
    <w:p w14:paraId="7C36EC89" w14:textId="67B40648" w:rsidR="00ED61DF" w:rsidRPr="00BE3246" w:rsidRDefault="00ED61DF" w:rsidP="00723015">
      <w:pPr>
        <w:pStyle w:val="FootnoteText"/>
        <w:rPr>
          <w:lang w:val="en-US"/>
        </w:rPr>
      </w:pPr>
      <w:r>
        <w:rPr>
          <w:rStyle w:val="FootnoteReference"/>
        </w:rPr>
        <w:footnoteRef/>
      </w:r>
      <w:r w:rsidR="001C3D34" w:rsidRPr="00BE3246">
        <w:rPr>
          <w:lang w:val="en-US"/>
        </w:rPr>
        <w:tab/>
      </w:r>
      <w:r w:rsidRPr="00BE3246">
        <w:rPr>
          <w:lang w:val="en-US"/>
        </w:rPr>
        <w:t>See PRAG Section 2.</w:t>
      </w:r>
      <w:r w:rsidR="00EB1B5D" w:rsidRPr="00BE3246">
        <w:rPr>
          <w:lang w:val="en-US"/>
        </w:rPr>
        <w:t>4.2.3.(1)</w:t>
      </w:r>
    </w:p>
  </w:footnote>
  <w:footnote w:id="4">
    <w:p w14:paraId="1419836C" w14:textId="77777777" w:rsidR="00ED61DF" w:rsidRPr="00BE3246" w:rsidRDefault="00ED61DF" w:rsidP="00723015">
      <w:pPr>
        <w:pStyle w:val="FootnoteText"/>
        <w:rPr>
          <w:lang w:val="en-US"/>
        </w:rPr>
      </w:pPr>
      <w:r>
        <w:rPr>
          <w:rStyle w:val="FootnoteReference"/>
        </w:rPr>
        <w:footnoteRef/>
      </w:r>
      <w:r w:rsidRPr="00BE3246">
        <w:rPr>
          <w:lang w:val="en-US"/>
        </w:rPr>
        <w:t xml:space="preserve"> It is recommended to use registered mail in case the postmark would not be readable</w:t>
      </w:r>
    </w:p>
  </w:footnote>
  <w:footnote w:id="5">
    <w:p w14:paraId="31D37E22" w14:textId="18B16D9C" w:rsidR="00ED61DF" w:rsidRPr="00BE3246" w:rsidRDefault="00ED61DF" w:rsidP="00723015">
      <w:pPr>
        <w:pStyle w:val="FootnoteText"/>
        <w:rPr>
          <w:lang w:val="en-US"/>
        </w:rPr>
      </w:pPr>
      <w:r w:rsidRPr="006A5F84">
        <w:rPr>
          <w:rStyle w:val="FootnoteReference"/>
          <w:lang w:val="en-GB"/>
        </w:rPr>
        <w:footnoteRef/>
      </w:r>
      <w:r w:rsidR="00E93A21" w:rsidRPr="00BE3246">
        <w:rPr>
          <w:lang w:val="en-US"/>
        </w:rPr>
        <w:tab/>
      </w:r>
      <w:r w:rsidRPr="00BE3246">
        <w:rPr>
          <w:lang w:val="en-US"/>
        </w:rPr>
        <w:t>[&lt;</w:t>
      </w:r>
      <w:r w:rsidRPr="00BE3246">
        <w:rPr>
          <w:highlight w:val="yellow"/>
          <w:lang w:val="en-US"/>
        </w:rPr>
        <w:t xml:space="preserve">DDP (Delivered Duty Paid)&gt;] [&lt;DAP (Delivered </w:t>
      </w:r>
      <w:proofErr w:type="gramStart"/>
      <w:r w:rsidRPr="00BE3246">
        <w:rPr>
          <w:highlight w:val="yellow"/>
          <w:lang w:val="en-US"/>
        </w:rPr>
        <w:t>At</w:t>
      </w:r>
      <w:proofErr w:type="gramEnd"/>
      <w:r w:rsidRPr="00BE3246">
        <w:rPr>
          <w:highlight w:val="yellow"/>
          <w:lang w:val="en-US"/>
        </w:rPr>
        <w:t xml:space="preserve"> Place)</w:t>
      </w:r>
      <w:r w:rsidRPr="00BE3246">
        <w:rPr>
          <w:lang w:val="en-US"/>
        </w:rPr>
        <w:t xml:space="preserve">&gt;] — Incoterms 2020 International Chamber of Commerce  </w:t>
      </w:r>
      <w:hyperlink r:id="rId3"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8158" w14:textId="77777777" w:rsidR="00735BB3" w:rsidRDefault="00735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C313" w14:textId="6C312D69" w:rsidR="00735BB3" w:rsidRDefault="008E19D1">
    <w:pPr>
      <w:pStyle w:val="Header"/>
    </w:pPr>
    <w:r>
      <w:pict w14:anchorId="66447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04.25pt">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40D9" w14:textId="77777777" w:rsidR="00735BB3" w:rsidRDefault="0073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EC84880"/>
    <w:multiLevelType w:val="hybridMultilevel"/>
    <w:tmpl w:val="74CE6246"/>
    <w:lvl w:ilvl="0" w:tplc="042F0001">
      <w:start w:val="1"/>
      <w:numFmt w:val="bullet"/>
      <w:lvlText w:val=""/>
      <w:lvlJc w:val="left"/>
      <w:pPr>
        <w:ind w:left="1287" w:hanging="360"/>
      </w:pPr>
      <w:rPr>
        <w:rFonts w:ascii="Symbol" w:hAnsi="Symbol" w:hint="default"/>
      </w:rPr>
    </w:lvl>
    <w:lvl w:ilvl="1" w:tplc="042F0003" w:tentative="1">
      <w:start w:val="1"/>
      <w:numFmt w:val="bullet"/>
      <w:lvlText w:val="o"/>
      <w:lvlJc w:val="left"/>
      <w:pPr>
        <w:ind w:left="2007" w:hanging="360"/>
      </w:pPr>
      <w:rPr>
        <w:rFonts w:ascii="Courier New" w:hAnsi="Courier New" w:cs="Courier New" w:hint="default"/>
      </w:rPr>
    </w:lvl>
    <w:lvl w:ilvl="2" w:tplc="042F0005" w:tentative="1">
      <w:start w:val="1"/>
      <w:numFmt w:val="bullet"/>
      <w:lvlText w:val=""/>
      <w:lvlJc w:val="left"/>
      <w:pPr>
        <w:ind w:left="2727" w:hanging="360"/>
      </w:pPr>
      <w:rPr>
        <w:rFonts w:ascii="Wingdings" w:hAnsi="Wingdings" w:hint="default"/>
      </w:rPr>
    </w:lvl>
    <w:lvl w:ilvl="3" w:tplc="042F0001" w:tentative="1">
      <w:start w:val="1"/>
      <w:numFmt w:val="bullet"/>
      <w:lvlText w:val=""/>
      <w:lvlJc w:val="left"/>
      <w:pPr>
        <w:ind w:left="3447" w:hanging="360"/>
      </w:pPr>
      <w:rPr>
        <w:rFonts w:ascii="Symbol" w:hAnsi="Symbol" w:hint="default"/>
      </w:rPr>
    </w:lvl>
    <w:lvl w:ilvl="4" w:tplc="042F0003" w:tentative="1">
      <w:start w:val="1"/>
      <w:numFmt w:val="bullet"/>
      <w:lvlText w:val="o"/>
      <w:lvlJc w:val="left"/>
      <w:pPr>
        <w:ind w:left="4167" w:hanging="360"/>
      </w:pPr>
      <w:rPr>
        <w:rFonts w:ascii="Courier New" w:hAnsi="Courier New" w:cs="Courier New" w:hint="default"/>
      </w:rPr>
    </w:lvl>
    <w:lvl w:ilvl="5" w:tplc="042F0005" w:tentative="1">
      <w:start w:val="1"/>
      <w:numFmt w:val="bullet"/>
      <w:lvlText w:val=""/>
      <w:lvlJc w:val="left"/>
      <w:pPr>
        <w:ind w:left="4887" w:hanging="360"/>
      </w:pPr>
      <w:rPr>
        <w:rFonts w:ascii="Wingdings" w:hAnsi="Wingdings" w:hint="default"/>
      </w:rPr>
    </w:lvl>
    <w:lvl w:ilvl="6" w:tplc="042F0001" w:tentative="1">
      <w:start w:val="1"/>
      <w:numFmt w:val="bullet"/>
      <w:lvlText w:val=""/>
      <w:lvlJc w:val="left"/>
      <w:pPr>
        <w:ind w:left="5607" w:hanging="360"/>
      </w:pPr>
      <w:rPr>
        <w:rFonts w:ascii="Symbol" w:hAnsi="Symbol" w:hint="default"/>
      </w:rPr>
    </w:lvl>
    <w:lvl w:ilvl="7" w:tplc="042F0003" w:tentative="1">
      <w:start w:val="1"/>
      <w:numFmt w:val="bullet"/>
      <w:lvlText w:val="o"/>
      <w:lvlJc w:val="left"/>
      <w:pPr>
        <w:ind w:left="6327" w:hanging="360"/>
      </w:pPr>
      <w:rPr>
        <w:rFonts w:ascii="Courier New" w:hAnsi="Courier New" w:cs="Courier New" w:hint="default"/>
      </w:rPr>
    </w:lvl>
    <w:lvl w:ilvl="8" w:tplc="042F0005" w:tentative="1">
      <w:start w:val="1"/>
      <w:numFmt w:val="bullet"/>
      <w:lvlText w:val=""/>
      <w:lvlJc w:val="left"/>
      <w:pPr>
        <w:ind w:left="7047" w:hanging="360"/>
      </w:pPr>
      <w:rPr>
        <w:rFonts w:ascii="Wingdings" w:hAnsi="Wingdings" w:hint="default"/>
      </w:rPr>
    </w:lvl>
  </w:abstractNum>
  <w:abstractNum w:abstractNumId="5"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8" w15:restartNumberingAfterBreak="0">
    <w:nsid w:val="2C044E39"/>
    <w:multiLevelType w:val="hybridMultilevel"/>
    <w:tmpl w:val="4E78BA46"/>
    <w:lvl w:ilvl="0" w:tplc="042F0003">
      <w:start w:val="1"/>
      <w:numFmt w:val="bullet"/>
      <w:lvlText w:val="o"/>
      <w:lvlJc w:val="left"/>
      <w:pPr>
        <w:ind w:left="1287" w:hanging="360"/>
      </w:pPr>
      <w:rPr>
        <w:rFonts w:ascii="Courier New" w:hAnsi="Courier New" w:cs="Courier New" w:hint="default"/>
      </w:rPr>
    </w:lvl>
    <w:lvl w:ilvl="1" w:tplc="042F0003" w:tentative="1">
      <w:start w:val="1"/>
      <w:numFmt w:val="bullet"/>
      <w:lvlText w:val="o"/>
      <w:lvlJc w:val="left"/>
      <w:pPr>
        <w:ind w:left="2007" w:hanging="360"/>
      </w:pPr>
      <w:rPr>
        <w:rFonts w:ascii="Courier New" w:hAnsi="Courier New" w:cs="Courier New" w:hint="default"/>
      </w:rPr>
    </w:lvl>
    <w:lvl w:ilvl="2" w:tplc="042F0005" w:tentative="1">
      <w:start w:val="1"/>
      <w:numFmt w:val="bullet"/>
      <w:lvlText w:val=""/>
      <w:lvlJc w:val="left"/>
      <w:pPr>
        <w:ind w:left="2727" w:hanging="360"/>
      </w:pPr>
      <w:rPr>
        <w:rFonts w:ascii="Wingdings" w:hAnsi="Wingdings" w:hint="default"/>
      </w:rPr>
    </w:lvl>
    <w:lvl w:ilvl="3" w:tplc="042F0001" w:tentative="1">
      <w:start w:val="1"/>
      <w:numFmt w:val="bullet"/>
      <w:lvlText w:val=""/>
      <w:lvlJc w:val="left"/>
      <w:pPr>
        <w:ind w:left="3447" w:hanging="360"/>
      </w:pPr>
      <w:rPr>
        <w:rFonts w:ascii="Symbol" w:hAnsi="Symbol" w:hint="default"/>
      </w:rPr>
    </w:lvl>
    <w:lvl w:ilvl="4" w:tplc="042F0003" w:tentative="1">
      <w:start w:val="1"/>
      <w:numFmt w:val="bullet"/>
      <w:lvlText w:val="o"/>
      <w:lvlJc w:val="left"/>
      <w:pPr>
        <w:ind w:left="4167" w:hanging="360"/>
      </w:pPr>
      <w:rPr>
        <w:rFonts w:ascii="Courier New" w:hAnsi="Courier New" w:cs="Courier New" w:hint="default"/>
      </w:rPr>
    </w:lvl>
    <w:lvl w:ilvl="5" w:tplc="042F0005" w:tentative="1">
      <w:start w:val="1"/>
      <w:numFmt w:val="bullet"/>
      <w:lvlText w:val=""/>
      <w:lvlJc w:val="left"/>
      <w:pPr>
        <w:ind w:left="4887" w:hanging="360"/>
      </w:pPr>
      <w:rPr>
        <w:rFonts w:ascii="Wingdings" w:hAnsi="Wingdings" w:hint="default"/>
      </w:rPr>
    </w:lvl>
    <w:lvl w:ilvl="6" w:tplc="042F0001" w:tentative="1">
      <w:start w:val="1"/>
      <w:numFmt w:val="bullet"/>
      <w:lvlText w:val=""/>
      <w:lvlJc w:val="left"/>
      <w:pPr>
        <w:ind w:left="5607" w:hanging="360"/>
      </w:pPr>
      <w:rPr>
        <w:rFonts w:ascii="Symbol" w:hAnsi="Symbol" w:hint="default"/>
      </w:rPr>
    </w:lvl>
    <w:lvl w:ilvl="7" w:tplc="042F0003" w:tentative="1">
      <w:start w:val="1"/>
      <w:numFmt w:val="bullet"/>
      <w:lvlText w:val="o"/>
      <w:lvlJc w:val="left"/>
      <w:pPr>
        <w:ind w:left="6327" w:hanging="360"/>
      </w:pPr>
      <w:rPr>
        <w:rFonts w:ascii="Courier New" w:hAnsi="Courier New" w:cs="Courier New" w:hint="default"/>
      </w:rPr>
    </w:lvl>
    <w:lvl w:ilvl="8" w:tplc="042F0005" w:tentative="1">
      <w:start w:val="1"/>
      <w:numFmt w:val="bullet"/>
      <w:lvlText w:val=""/>
      <w:lvlJc w:val="left"/>
      <w:pPr>
        <w:ind w:left="7047" w:hanging="360"/>
      </w:pPr>
      <w:rPr>
        <w:rFonts w:ascii="Wingdings" w:hAnsi="Wingdings" w:hint="default"/>
      </w:rPr>
    </w:lvl>
  </w:abstractNum>
  <w:abstractNum w:abstractNumId="19"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A3236DF"/>
    <w:multiLevelType w:val="hybridMultilevel"/>
    <w:tmpl w:val="3BF46910"/>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5"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6" w15:restartNumberingAfterBreak="0">
    <w:nsid w:val="58CF443C"/>
    <w:multiLevelType w:val="multilevel"/>
    <w:tmpl w:val="D622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866C54"/>
    <w:multiLevelType w:val="multilevel"/>
    <w:tmpl w:val="2B54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6"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3"/>
  </w:num>
  <w:num w:numId="2" w16cid:durableId="1955747445">
    <w:abstractNumId w:val="31"/>
  </w:num>
  <w:num w:numId="3" w16cid:durableId="1389453632">
    <w:abstractNumId w:val="12"/>
  </w:num>
  <w:num w:numId="4" w16cid:durableId="1408842436">
    <w:abstractNumId w:val="16"/>
  </w:num>
  <w:num w:numId="5" w16cid:durableId="1352296868">
    <w:abstractNumId w:val="34"/>
  </w:num>
  <w:num w:numId="6" w16cid:durableId="678043995">
    <w:abstractNumId w:val="11"/>
  </w:num>
  <w:num w:numId="7" w16cid:durableId="311720499">
    <w:abstractNumId w:val="7"/>
  </w:num>
  <w:num w:numId="8" w16cid:durableId="1145700428">
    <w:abstractNumId w:val="2"/>
  </w:num>
  <w:num w:numId="9" w16cid:durableId="1579052090">
    <w:abstractNumId w:val="20"/>
  </w:num>
  <w:num w:numId="10" w16cid:durableId="532690303">
    <w:abstractNumId w:val="6"/>
  </w:num>
  <w:num w:numId="11" w16cid:durableId="1871019500">
    <w:abstractNumId w:val="30"/>
  </w:num>
  <w:num w:numId="12" w16cid:durableId="403339021">
    <w:abstractNumId w:val="14"/>
  </w:num>
  <w:num w:numId="13" w16cid:durableId="1833980461">
    <w:abstractNumId w:val="9"/>
  </w:num>
  <w:num w:numId="14" w16cid:durableId="2072649474">
    <w:abstractNumId w:val="27"/>
  </w:num>
  <w:num w:numId="15" w16cid:durableId="291442896">
    <w:abstractNumId w:val="28"/>
  </w:num>
  <w:num w:numId="16" w16cid:durableId="1525287379">
    <w:abstractNumId w:val="10"/>
  </w:num>
  <w:num w:numId="17" w16cid:durableId="1909881739">
    <w:abstractNumId w:val="21"/>
  </w:num>
  <w:num w:numId="18" w16cid:durableId="915630303">
    <w:abstractNumId w:val="13"/>
  </w:num>
  <w:num w:numId="19" w16cid:durableId="1950309605">
    <w:abstractNumId w:val="13"/>
  </w:num>
  <w:num w:numId="20" w16cid:durableId="1324436481">
    <w:abstractNumId w:val="36"/>
  </w:num>
  <w:num w:numId="21" w16cid:durableId="1292786073">
    <w:abstractNumId w:val="23"/>
  </w:num>
  <w:num w:numId="22" w16cid:durableId="1355768147">
    <w:abstractNumId w:val="22"/>
  </w:num>
  <w:num w:numId="23" w16cid:durableId="1937470790">
    <w:abstractNumId w:val="3"/>
  </w:num>
  <w:num w:numId="24" w16cid:durableId="1797332941">
    <w:abstractNumId w:val="13"/>
  </w:num>
  <w:num w:numId="25" w16cid:durableId="2044936980">
    <w:abstractNumId w:val="13"/>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5"/>
  </w:num>
  <w:num w:numId="29" w16cid:durableId="440806452">
    <w:abstractNumId w:val="35"/>
  </w:num>
  <w:num w:numId="30" w16cid:durableId="1356081706">
    <w:abstractNumId w:val="31"/>
    <w:lvlOverride w:ilvl="0">
      <w:startOverride w:val="20"/>
    </w:lvlOverride>
    <w:lvlOverride w:ilvl="1">
      <w:startOverride w:val="7"/>
    </w:lvlOverride>
  </w:num>
  <w:num w:numId="31" w16cid:durableId="1134979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5"/>
  </w:num>
  <w:num w:numId="33" w16cid:durableId="1587566683">
    <w:abstractNumId w:val="19"/>
  </w:num>
  <w:num w:numId="34" w16cid:durableId="1034038534">
    <w:abstractNumId w:val="32"/>
  </w:num>
  <w:num w:numId="35" w16cid:durableId="799690020">
    <w:abstractNumId w:val="15"/>
  </w:num>
  <w:num w:numId="36" w16cid:durableId="1042022533">
    <w:abstractNumId w:val="17"/>
  </w:num>
  <w:num w:numId="37" w16cid:durableId="1181118264">
    <w:abstractNumId w:val="4"/>
  </w:num>
  <w:num w:numId="38" w16cid:durableId="234978169">
    <w:abstractNumId w:val="26"/>
  </w:num>
  <w:num w:numId="39" w16cid:durableId="947590480">
    <w:abstractNumId w:val="29"/>
  </w:num>
  <w:num w:numId="40" w16cid:durableId="1344437400">
    <w:abstractNumId w:val="24"/>
  </w:num>
  <w:num w:numId="41" w16cid:durableId="174391532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17195"/>
    <w:rsid w:val="000211F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4777E"/>
    <w:rsid w:val="00050942"/>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43A5"/>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37784"/>
    <w:rsid w:val="00144A7D"/>
    <w:rsid w:val="00145110"/>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562A"/>
    <w:rsid w:val="001766D9"/>
    <w:rsid w:val="00177A3D"/>
    <w:rsid w:val="00177BF7"/>
    <w:rsid w:val="00180444"/>
    <w:rsid w:val="0018128D"/>
    <w:rsid w:val="00181980"/>
    <w:rsid w:val="00182EF4"/>
    <w:rsid w:val="00183955"/>
    <w:rsid w:val="00184D00"/>
    <w:rsid w:val="00185973"/>
    <w:rsid w:val="00185C2F"/>
    <w:rsid w:val="00187253"/>
    <w:rsid w:val="00192430"/>
    <w:rsid w:val="001932AF"/>
    <w:rsid w:val="001937B4"/>
    <w:rsid w:val="00195CE1"/>
    <w:rsid w:val="001964CB"/>
    <w:rsid w:val="001976A6"/>
    <w:rsid w:val="001A1207"/>
    <w:rsid w:val="001A2BC4"/>
    <w:rsid w:val="001A64D9"/>
    <w:rsid w:val="001A6C79"/>
    <w:rsid w:val="001B29E8"/>
    <w:rsid w:val="001B38DA"/>
    <w:rsid w:val="001B5454"/>
    <w:rsid w:val="001B627B"/>
    <w:rsid w:val="001B660A"/>
    <w:rsid w:val="001B69D8"/>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53B"/>
    <w:rsid w:val="00211E0F"/>
    <w:rsid w:val="002143E0"/>
    <w:rsid w:val="002156A5"/>
    <w:rsid w:val="00215DB5"/>
    <w:rsid w:val="0021645D"/>
    <w:rsid w:val="00216F0D"/>
    <w:rsid w:val="00217E61"/>
    <w:rsid w:val="002209F1"/>
    <w:rsid w:val="00220BF7"/>
    <w:rsid w:val="00224C44"/>
    <w:rsid w:val="00224CA8"/>
    <w:rsid w:val="00224EE3"/>
    <w:rsid w:val="0022571A"/>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619"/>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61E"/>
    <w:rsid w:val="002F1E5F"/>
    <w:rsid w:val="002F48D0"/>
    <w:rsid w:val="002F530E"/>
    <w:rsid w:val="002F559C"/>
    <w:rsid w:val="002F60F8"/>
    <w:rsid w:val="002F6309"/>
    <w:rsid w:val="00301220"/>
    <w:rsid w:val="003051AA"/>
    <w:rsid w:val="003061F8"/>
    <w:rsid w:val="00306DE6"/>
    <w:rsid w:val="00313BDC"/>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08A7"/>
    <w:rsid w:val="00351351"/>
    <w:rsid w:val="00353B29"/>
    <w:rsid w:val="003551F4"/>
    <w:rsid w:val="003567CF"/>
    <w:rsid w:val="003568F8"/>
    <w:rsid w:val="00360344"/>
    <w:rsid w:val="003613D2"/>
    <w:rsid w:val="00361F67"/>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1EB"/>
    <w:rsid w:val="003A474A"/>
    <w:rsid w:val="003B1AB7"/>
    <w:rsid w:val="003B3C9C"/>
    <w:rsid w:val="003B48B4"/>
    <w:rsid w:val="003C0747"/>
    <w:rsid w:val="003C3B2A"/>
    <w:rsid w:val="003C6C9C"/>
    <w:rsid w:val="003C7266"/>
    <w:rsid w:val="003D2078"/>
    <w:rsid w:val="003D2AC3"/>
    <w:rsid w:val="003D3CAA"/>
    <w:rsid w:val="003D7011"/>
    <w:rsid w:val="003D7611"/>
    <w:rsid w:val="003E261F"/>
    <w:rsid w:val="003E4DCA"/>
    <w:rsid w:val="003E60A9"/>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5897"/>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697"/>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0DD0"/>
    <w:rsid w:val="00561872"/>
    <w:rsid w:val="005634B2"/>
    <w:rsid w:val="0056553C"/>
    <w:rsid w:val="00567FD8"/>
    <w:rsid w:val="00570282"/>
    <w:rsid w:val="00574219"/>
    <w:rsid w:val="00575CB0"/>
    <w:rsid w:val="00580F0C"/>
    <w:rsid w:val="00582894"/>
    <w:rsid w:val="005861A4"/>
    <w:rsid w:val="00586D6C"/>
    <w:rsid w:val="005876A3"/>
    <w:rsid w:val="00587BC9"/>
    <w:rsid w:val="00591F23"/>
    <w:rsid w:val="00593550"/>
    <w:rsid w:val="0059371A"/>
    <w:rsid w:val="00596A04"/>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176B"/>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2D72"/>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0295"/>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240F"/>
    <w:rsid w:val="00723015"/>
    <w:rsid w:val="00723C11"/>
    <w:rsid w:val="00724D0C"/>
    <w:rsid w:val="007253FF"/>
    <w:rsid w:val="00726123"/>
    <w:rsid w:val="007307A9"/>
    <w:rsid w:val="00732AAE"/>
    <w:rsid w:val="00733488"/>
    <w:rsid w:val="00733CA6"/>
    <w:rsid w:val="00733CBE"/>
    <w:rsid w:val="0073450F"/>
    <w:rsid w:val="00735BB3"/>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0BC9"/>
    <w:rsid w:val="00802784"/>
    <w:rsid w:val="00803383"/>
    <w:rsid w:val="00806CE0"/>
    <w:rsid w:val="00811ACD"/>
    <w:rsid w:val="00811F58"/>
    <w:rsid w:val="00812003"/>
    <w:rsid w:val="0081263E"/>
    <w:rsid w:val="0081418B"/>
    <w:rsid w:val="00814743"/>
    <w:rsid w:val="00814C3A"/>
    <w:rsid w:val="00815C27"/>
    <w:rsid w:val="008163FF"/>
    <w:rsid w:val="00820AEF"/>
    <w:rsid w:val="008227A5"/>
    <w:rsid w:val="00822E7E"/>
    <w:rsid w:val="008253C8"/>
    <w:rsid w:val="008272ED"/>
    <w:rsid w:val="00830ACF"/>
    <w:rsid w:val="008329A5"/>
    <w:rsid w:val="00834EA4"/>
    <w:rsid w:val="0084292E"/>
    <w:rsid w:val="00844694"/>
    <w:rsid w:val="00845115"/>
    <w:rsid w:val="00852D81"/>
    <w:rsid w:val="00853F9D"/>
    <w:rsid w:val="00854069"/>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19D1"/>
    <w:rsid w:val="008E40E2"/>
    <w:rsid w:val="008E4D2E"/>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88"/>
    <w:rsid w:val="009521D0"/>
    <w:rsid w:val="00961615"/>
    <w:rsid w:val="00961933"/>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C41FD"/>
    <w:rsid w:val="009D012B"/>
    <w:rsid w:val="009D0EA3"/>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DBD"/>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1C39"/>
    <w:rsid w:val="00AA24A4"/>
    <w:rsid w:val="00AA4766"/>
    <w:rsid w:val="00AA6CE1"/>
    <w:rsid w:val="00AA780B"/>
    <w:rsid w:val="00AB2157"/>
    <w:rsid w:val="00AB26E0"/>
    <w:rsid w:val="00AB29A9"/>
    <w:rsid w:val="00AB3AB0"/>
    <w:rsid w:val="00AB3D38"/>
    <w:rsid w:val="00AB3F15"/>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6835"/>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35C7E"/>
    <w:rsid w:val="00B4108F"/>
    <w:rsid w:val="00B443C3"/>
    <w:rsid w:val="00B4454C"/>
    <w:rsid w:val="00B44B08"/>
    <w:rsid w:val="00B44C25"/>
    <w:rsid w:val="00B44DC5"/>
    <w:rsid w:val="00B4644C"/>
    <w:rsid w:val="00B464F5"/>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246"/>
    <w:rsid w:val="00BE34FF"/>
    <w:rsid w:val="00BE3AD8"/>
    <w:rsid w:val="00BF1A9A"/>
    <w:rsid w:val="00BF498A"/>
    <w:rsid w:val="00BF50A2"/>
    <w:rsid w:val="00BF56A6"/>
    <w:rsid w:val="00BF61D2"/>
    <w:rsid w:val="00BF71BE"/>
    <w:rsid w:val="00C0329C"/>
    <w:rsid w:val="00C055D9"/>
    <w:rsid w:val="00C07667"/>
    <w:rsid w:val="00C123BB"/>
    <w:rsid w:val="00C12AF0"/>
    <w:rsid w:val="00C13C29"/>
    <w:rsid w:val="00C144CA"/>
    <w:rsid w:val="00C17310"/>
    <w:rsid w:val="00C17606"/>
    <w:rsid w:val="00C21CF2"/>
    <w:rsid w:val="00C23AA1"/>
    <w:rsid w:val="00C24AB5"/>
    <w:rsid w:val="00C255E8"/>
    <w:rsid w:val="00C26BFC"/>
    <w:rsid w:val="00C302E1"/>
    <w:rsid w:val="00C3235B"/>
    <w:rsid w:val="00C3298C"/>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506E"/>
    <w:rsid w:val="00CC6A3F"/>
    <w:rsid w:val="00CC7DE2"/>
    <w:rsid w:val="00CD7F25"/>
    <w:rsid w:val="00CD7F92"/>
    <w:rsid w:val="00CE16A1"/>
    <w:rsid w:val="00CE4FDE"/>
    <w:rsid w:val="00CF2D8C"/>
    <w:rsid w:val="00CF2DE2"/>
    <w:rsid w:val="00CF30C4"/>
    <w:rsid w:val="00CF3C5A"/>
    <w:rsid w:val="00CF48EA"/>
    <w:rsid w:val="00CF63C2"/>
    <w:rsid w:val="00CF6CFA"/>
    <w:rsid w:val="00D00E91"/>
    <w:rsid w:val="00D02E23"/>
    <w:rsid w:val="00D03108"/>
    <w:rsid w:val="00D04484"/>
    <w:rsid w:val="00D071A7"/>
    <w:rsid w:val="00D077D2"/>
    <w:rsid w:val="00D07A31"/>
    <w:rsid w:val="00D1398A"/>
    <w:rsid w:val="00D15C09"/>
    <w:rsid w:val="00D16ADA"/>
    <w:rsid w:val="00D179A4"/>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5F1C"/>
    <w:rsid w:val="00D979C6"/>
    <w:rsid w:val="00D97FDC"/>
    <w:rsid w:val="00DA4AB8"/>
    <w:rsid w:val="00DA4D57"/>
    <w:rsid w:val="00DB5F3B"/>
    <w:rsid w:val="00DB7EEF"/>
    <w:rsid w:val="00DC0881"/>
    <w:rsid w:val="00DC1645"/>
    <w:rsid w:val="00DC16CD"/>
    <w:rsid w:val="00DC4BA4"/>
    <w:rsid w:val="00DC50E2"/>
    <w:rsid w:val="00DC54A0"/>
    <w:rsid w:val="00DC6C9C"/>
    <w:rsid w:val="00DC7EB2"/>
    <w:rsid w:val="00DD005F"/>
    <w:rsid w:val="00DD0624"/>
    <w:rsid w:val="00DD13B0"/>
    <w:rsid w:val="00DD6678"/>
    <w:rsid w:val="00DE13B8"/>
    <w:rsid w:val="00DE19B1"/>
    <w:rsid w:val="00DE2619"/>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4BDE"/>
    <w:rsid w:val="00E07D2A"/>
    <w:rsid w:val="00E10B1C"/>
    <w:rsid w:val="00E111AC"/>
    <w:rsid w:val="00E13CDE"/>
    <w:rsid w:val="00E14817"/>
    <w:rsid w:val="00E14A5D"/>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37D7"/>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26E17"/>
    <w:rsid w:val="00F33A99"/>
    <w:rsid w:val="00F35DE1"/>
    <w:rsid w:val="00F40E0E"/>
    <w:rsid w:val="00F41F17"/>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0CA"/>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3E0"/>
    <w:pPr>
      <w:spacing w:before="120" w:after="120"/>
    </w:pPr>
    <w:rPr>
      <w:rFonts w:ascii="Arial" w:hAnsi="Arial"/>
      <w:snapToGrid w:val="0"/>
      <w:lang w:val="en-GB"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paragraph" w:styleId="NormalWeb">
    <w:name w:val="Normal (Web)"/>
    <w:basedOn w:val="Normal"/>
    <w:uiPriority w:val="99"/>
    <w:rsid w:val="00BE324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mailto:southeastregion@rdc.m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outheatregion@rdc.m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ce.popivanova@gmail.com" TargetMode="External"/><Relationship Id="rId5" Type="http://schemas.openxmlformats.org/officeDocument/2006/relationships/webSettings" Target="webSettings.xml"/><Relationship Id="rId15" Type="http://schemas.openxmlformats.org/officeDocument/2006/relationships/hyperlink" Target="http://ec.europa.eu/budget/explained/management/protecting/protect_en.cfm" TargetMode="External"/><Relationship Id="rId23" Type="http://schemas.openxmlformats.org/officeDocument/2006/relationships/theme" Target="theme/theme1.xml"/><Relationship Id="rId10" Type="http://schemas.openxmlformats.org/officeDocument/2006/relationships/hyperlink" Target="https://www.sep.gov.mk/page/?id=3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yperlink" Target="https://wikis.ec.europa.eu/display/ExactExternalWiki/Annexe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17</Pages>
  <Words>6514</Words>
  <Characters>37133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43560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Danche Pop-Ivanova Ilieva</cp:lastModifiedBy>
  <cp:revision>44</cp:revision>
  <cp:lastPrinted>2018-04-13T13:21:00Z</cp:lastPrinted>
  <dcterms:created xsi:type="dcterms:W3CDTF">2024-06-17T14:07:00Z</dcterms:created>
  <dcterms:modified xsi:type="dcterms:W3CDTF">2026-05-08T07:25:00Z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